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3826"/>
        <w:gridCol w:w="3531"/>
      </w:tblGrid>
      <w:tr w:rsidR="00852A97" w:rsidTr="00852A97">
        <w:trPr>
          <w:trHeight w:val="2378"/>
        </w:trPr>
        <w:tc>
          <w:tcPr>
            <w:tcW w:w="2690" w:type="dxa"/>
          </w:tcPr>
          <w:p w:rsidR="00852A97" w:rsidRDefault="00852A97" w:rsidP="003F418C">
            <w:pPr>
              <w:widowControl w:val="0"/>
              <w:spacing w:before="240"/>
              <w:rPr>
                <w:rFonts w:cs="Arial"/>
                <w:b/>
                <w:sz w:val="36"/>
                <w:szCs w:val="36"/>
              </w:rPr>
            </w:pPr>
            <w:r>
              <w:rPr>
                <w:rFonts w:cs="Arial"/>
                <w:b/>
                <w:noProof/>
                <w:sz w:val="36"/>
                <w:szCs w:val="36"/>
                <w:lang w:val="en-IE" w:eastAsia="en-IE"/>
              </w:rPr>
              <w:drawing>
                <wp:inline distT="0" distB="0" distL="0" distR="0">
                  <wp:extent cx="1186859" cy="11017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YC Logo.jpg"/>
                          <pic:cNvPicPr/>
                        </pic:nvPicPr>
                        <pic:blipFill>
                          <a:blip r:embed="rId7">
                            <a:extLst>
                              <a:ext uri="{28A0092B-C50C-407E-A947-70E740481C1C}">
                                <a14:useLocalDpi xmlns:a14="http://schemas.microsoft.com/office/drawing/2010/main" val="0"/>
                              </a:ext>
                            </a:extLst>
                          </a:blip>
                          <a:stretch>
                            <a:fillRect/>
                          </a:stretch>
                        </pic:blipFill>
                        <pic:spPr>
                          <a:xfrm>
                            <a:off x="0" y="0"/>
                            <a:ext cx="1209836" cy="1123054"/>
                          </a:xfrm>
                          <a:prstGeom prst="rect">
                            <a:avLst/>
                          </a:prstGeom>
                        </pic:spPr>
                      </pic:pic>
                    </a:graphicData>
                  </a:graphic>
                </wp:inline>
              </w:drawing>
            </w:r>
          </w:p>
        </w:tc>
        <w:tc>
          <w:tcPr>
            <w:tcW w:w="3826" w:type="dxa"/>
          </w:tcPr>
          <w:p w:rsidR="00852A97" w:rsidRPr="0016783B" w:rsidRDefault="00852A97" w:rsidP="00852A97">
            <w:pPr>
              <w:widowControl w:val="0"/>
              <w:spacing w:before="240"/>
              <w:jc w:val="center"/>
              <w:rPr>
                <w:rFonts w:cs="Arial"/>
                <w:b/>
                <w:sz w:val="36"/>
                <w:szCs w:val="36"/>
              </w:rPr>
            </w:pPr>
            <w:r w:rsidRPr="0016783B">
              <w:rPr>
                <w:rFonts w:cs="Arial"/>
                <w:b/>
                <w:sz w:val="36"/>
                <w:szCs w:val="36"/>
              </w:rPr>
              <w:t xml:space="preserve">Irish Laser </w:t>
            </w:r>
            <w:r>
              <w:rPr>
                <w:rFonts w:cs="Arial"/>
                <w:b/>
                <w:sz w:val="36"/>
                <w:szCs w:val="36"/>
              </w:rPr>
              <w:t>Leinster</w:t>
            </w:r>
            <w:r w:rsidRPr="0016783B">
              <w:rPr>
                <w:rFonts w:cs="Arial"/>
                <w:b/>
                <w:sz w:val="36"/>
                <w:szCs w:val="36"/>
              </w:rPr>
              <w:t xml:space="preserve"> </w:t>
            </w:r>
            <w:r>
              <w:rPr>
                <w:rFonts w:cs="Arial"/>
                <w:b/>
                <w:sz w:val="36"/>
                <w:szCs w:val="36"/>
              </w:rPr>
              <w:t>C</w:t>
            </w:r>
            <w:r w:rsidRPr="0016783B">
              <w:rPr>
                <w:rFonts w:cs="Arial"/>
                <w:b/>
                <w:sz w:val="36"/>
                <w:szCs w:val="36"/>
              </w:rPr>
              <w:t>hampionships 2018</w:t>
            </w:r>
          </w:p>
          <w:p w:rsidR="00852A97" w:rsidRPr="0016783B" w:rsidRDefault="00852A97" w:rsidP="00852A97">
            <w:pPr>
              <w:widowControl w:val="0"/>
              <w:jc w:val="center"/>
              <w:rPr>
                <w:rFonts w:cs="Arial"/>
                <w:b/>
                <w:sz w:val="28"/>
                <w:szCs w:val="36"/>
              </w:rPr>
            </w:pPr>
            <w:r w:rsidRPr="0016783B">
              <w:rPr>
                <w:rFonts w:cs="Arial"/>
                <w:b/>
                <w:sz w:val="28"/>
                <w:szCs w:val="36"/>
              </w:rPr>
              <w:t>Ju</w:t>
            </w:r>
            <w:r>
              <w:rPr>
                <w:rFonts w:cs="Arial"/>
                <w:b/>
                <w:sz w:val="28"/>
                <w:szCs w:val="36"/>
              </w:rPr>
              <w:t>ly  21</w:t>
            </w:r>
            <w:r w:rsidRPr="003F418C">
              <w:rPr>
                <w:rFonts w:cs="Arial"/>
                <w:b/>
                <w:sz w:val="28"/>
                <w:szCs w:val="36"/>
                <w:vertAlign w:val="superscript"/>
              </w:rPr>
              <w:t>st</w:t>
            </w:r>
            <w:r>
              <w:rPr>
                <w:rFonts w:cs="Arial"/>
                <w:b/>
                <w:sz w:val="28"/>
                <w:szCs w:val="36"/>
              </w:rPr>
              <w:t xml:space="preserve"> &amp; 22</w:t>
            </w:r>
            <w:r w:rsidRPr="003F418C">
              <w:rPr>
                <w:rFonts w:cs="Arial"/>
                <w:b/>
                <w:sz w:val="28"/>
                <w:szCs w:val="36"/>
                <w:vertAlign w:val="superscript"/>
              </w:rPr>
              <w:t>nd</w:t>
            </w:r>
            <w:r>
              <w:rPr>
                <w:rFonts w:cs="Arial"/>
                <w:b/>
                <w:sz w:val="28"/>
                <w:szCs w:val="36"/>
              </w:rPr>
              <w:t xml:space="preserve"> 2018</w:t>
            </w:r>
          </w:p>
          <w:p w:rsidR="00852A97" w:rsidRDefault="00852A97" w:rsidP="003F418C">
            <w:pPr>
              <w:widowControl w:val="0"/>
              <w:spacing w:before="240"/>
              <w:rPr>
                <w:rFonts w:cs="Arial"/>
                <w:b/>
                <w:sz w:val="36"/>
                <w:szCs w:val="36"/>
              </w:rPr>
            </w:pPr>
          </w:p>
        </w:tc>
        <w:tc>
          <w:tcPr>
            <w:tcW w:w="3531" w:type="dxa"/>
          </w:tcPr>
          <w:p w:rsidR="00852A97" w:rsidRDefault="00852A97" w:rsidP="003F418C">
            <w:pPr>
              <w:widowControl w:val="0"/>
              <w:spacing w:before="240"/>
              <w:rPr>
                <w:rFonts w:cs="Arial"/>
                <w:b/>
                <w:sz w:val="36"/>
                <w:szCs w:val="36"/>
              </w:rPr>
            </w:pPr>
            <w:r w:rsidRPr="0016783B">
              <w:rPr>
                <w:rFonts w:cs="Arial"/>
                <w:b/>
                <w:noProof/>
                <w:sz w:val="52"/>
                <w:szCs w:val="36"/>
                <w:lang w:val="en-IE" w:eastAsia="en-IE"/>
              </w:rPr>
              <w:drawing>
                <wp:anchor distT="0" distB="0" distL="114300" distR="114300" simplePos="0" relativeHeight="251659264" behindDoc="1" locked="0" layoutInCell="1" allowOverlap="1" wp14:anchorId="502D8681" wp14:editId="7D8DEB16">
                  <wp:simplePos x="0" y="0"/>
                  <wp:positionH relativeFrom="column">
                    <wp:posOffset>307340</wp:posOffset>
                  </wp:positionH>
                  <wp:positionV relativeFrom="paragraph">
                    <wp:posOffset>562610</wp:posOffset>
                  </wp:positionV>
                  <wp:extent cx="2085340" cy="831215"/>
                  <wp:effectExtent l="0" t="0" r="0" b="6985"/>
                  <wp:wrapTight wrapText="bothSides">
                    <wp:wrapPolygon edited="0">
                      <wp:start x="0" y="0"/>
                      <wp:lineTo x="0" y="21286"/>
                      <wp:lineTo x="21311" y="21286"/>
                      <wp:lineTo x="21311" y="0"/>
                      <wp:lineTo x="0" y="0"/>
                    </wp:wrapPolygon>
                  </wp:wrapTight>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5893" t="37775" r="5125" b="37143"/>
                          <a:stretch>
                            <a:fillRect/>
                          </a:stretch>
                        </pic:blipFill>
                        <pic:spPr bwMode="auto">
                          <a:xfrm>
                            <a:off x="0" y="0"/>
                            <a:ext cx="20853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50AEB" w:rsidRDefault="00550AEB" w:rsidP="00B44F80">
      <w:pPr>
        <w:widowControl w:val="0"/>
        <w:spacing w:before="120" w:after="120" w:line="240" w:lineRule="auto"/>
        <w:jc w:val="center"/>
        <w:rPr>
          <w:rFonts w:cs="Arial"/>
          <w:b/>
          <w:sz w:val="36"/>
        </w:rPr>
      </w:pPr>
      <w:r w:rsidRPr="0016783B">
        <w:rPr>
          <w:rFonts w:cs="Arial"/>
          <w:b/>
          <w:sz w:val="36"/>
        </w:rPr>
        <w:t>NOTICE OF RACE</w:t>
      </w:r>
    </w:p>
    <w:p w:rsidR="00852A97" w:rsidRPr="0016783B" w:rsidRDefault="00852A97" w:rsidP="00B44F80">
      <w:pPr>
        <w:widowControl w:val="0"/>
        <w:spacing w:before="120" w:after="120" w:line="240" w:lineRule="auto"/>
        <w:jc w:val="center"/>
        <w:rPr>
          <w:rFonts w:cs="Arial"/>
          <w:b/>
          <w:sz w:val="32"/>
        </w:rPr>
      </w:pPr>
    </w:p>
    <w:p w:rsidR="00550AEB" w:rsidRPr="0016783B" w:rsidRDefault="00550AEB" w:rsidP="00550AEB">
      <w:pPr>
        <w:widowControl w:val="0"/>
        <w:spacing w:before="60" w:after="0" w:line="240" w:lineRule="auto"/>
        <w:rPr>
          <w:rFonts w:cs="Arial"/>
          <w:b/>
        </w:rPr>
      </w:pPr>
      <w:r w:rsidRPr="0016783B">
        <w:rPr>
          <w:rFonts w:cs="Arial"/>
          <w:b/>
        </w:rPr>
        <w:t>ORGANISING AUTHORITY</w:t>
      </w:r>
    </w:p>
    <w:p w:rsidR="00550AEB" w:rsidRPr="0016783B" w:rsidRDefault="00550AEB" w:rsidP="00550AEB">
      <w:pPr>
        <w:widowControl w:val="0"/>
        <w:spacing w:after="0" w:line="240" w:lineRule="auto"/>
        <w:ind w:hanging="6"/>
        <w:rPr>
          <w:rFonts w:cs="Arial-BoldMT"/>
          <w:b/>
          <w:bCs/>
        </w:rPr>
      </w:pPr>
      <w:r w:rsidRPr="0016783B">
        <w:rPr>
          <w:rFonts w:cs="Arial"/>
        </w:rPr>
        <w:tab/>
        <w:t xml:space="preserve">The Irish Laser </w:t>
      </w:r>
      <w:r w:rsidR="003F418C">
        <w:rPr>
          <w:rFonts w:cs="Arial"/>
        </w:rPr>
        <w:t>Leinster</w:t>
      </w:r>
      <w:r w:rsidRPr="0016783B">
        <w:rPr>
          <w:rFonts w:cs="Arial"/>
        </w:rPr>
        <w:t xml:space="preserve"> Championships will be organised by H</w:t>
      </w:r>
      <w:r w:rsidR="003F418C">
        <w:rPr>
          <w:rFonts w:cs="Arial"/>
        </w:rPr>
        <w:t>owth Yacht Club</w:t>
      </w:r>
      <w:r w:rsidR="00852A97">
        <w:rPr>
          <w:rFonts w:cs="Arial"/>
        </w:rPr>
        <w:t xml:space="preserve"> </w:t>
      </w:r>
      <w:r w:rsidR="00852A97" w:rsidRPr="00E82285">
        <w:rPr>
          <w:rFonts w:cs="Arial"/>
        </w:rPr>
        <w:t xml:space="preserve">(OA) </w:t>
      </w:r>
      <w:r w:rsidRPr="00E82285">
        <w:rPr>
          <w:rFonts w:cs="Arial"/>
        </w:rPr>
        <w:t>in</w:t>
      </w:r>
      <w:r w:rsidRPr="0016783B">
        <w:rPr>
          <w:rFonts w:cs="Arial"/>
        </w:rPr>
        <w:t xml:space="preserve"> association with the Irish Laser Association.</w:t>
      </w:r>
    </w:p>
    <w:p w:rsidR="00550AEB" w:rsidRPr="0016783B" w:rsidRDefault="00550AEB" w:rsidP="00550AEB">
      <w:pPr>
        <w:widowControl w:val="0"/>
        <w:spacing w:after="0" w:line="240" w:lineRule="auto"/>
        <w:ind w:left="573" w:hanging="573"/>
        <w:rPr>
          <w:rFonts w:cs="Arial-BoldMT"/>
          <w:b/>
          <w:bCs/>
        </w:rPr>
      </w:pPr>
      <w:r w:rsidRPr="0016783B">
        <w:rPr>
          <w:rFonts w:cs="Arial-BoldMT"/>
          <w:b/>
          <w:bCs/>
        </w:rPr>
        <w:t>1</w:t>
      </w:r>
      <w:r w:rsidRPr="0016783B">
        <w:rPr>
          <w:rFonts w:cs="Arial-BoldMT"/>
          <w:b/>
          <w:bCs/>
        </w:rPr>
        <w:tab/>
        <w:t>RULES</w:t>
      </w:r>
    </w:p>
    <w:p w:rsidR="00550AEB" w:rsidRPr="0016783B" w:rsidRDefault="00550AEB" w:rsidP="00550AEB">
      <w:pPr>
        <w:autoSpaceDE w:val="0"/>
        <w:autoSpaceDN w:val="0"/>
        <w:adjustRightInd w:val="0"/>
        <w:spacing w:after="0" w:line="240" w:lineRule="auto"/>
        <w:ind w:left="567" w:hanging="567"/>
        <w:rPr>
          <w:rFonts w:cs="ArialMT"/>
        </w:rPr>
      </w:pPr>
      <w:r w:rsidRPr="0016783B">
        <w:rPr>
          <w:rFonts w:cs="Arial-BoldMT"/>
          <w:b/>
          <w:bCs/>
        </w:rPr>
        <w:t xml:space="preserve">1.1 </w:t>
      </w:r>
      <w:r w:rsidRPr="0016783B">
        <w:rPr>
          <w:rFonts w:cs="Arial-BoldMT"/>
          <w:b/>
          <w:bCs/>
        </w:rPr>
        <w:tab/>
      </w:r>
      <w:r w:rsidRPr="0016783B">
        <w:rPr>
          <w:rFonts w:cs="ArialMT"/>
        </w:rPr>
        <w:t xml:space="preserve">The regatta will be governed by the rules as defined in </w:t>
      </w:r>
      <w:r w:rsidRPr="0016783B">
        <w:rPr>
          <w:rFonts w:cs="Arial-ItalicMT"/>
          <w:i/>
          <w:iCs/>
        </w:rPr>
        <w:t>The Racing Rules of Sailing</w:t>
      </w:r>
      <w:r w:rsidR="00852A97">
        <w:rPr>
          <w:rFonts w:cs="Arial-ItalicMT"/>
          <w:i/>
          <w:iCs/>
        </w:rPr>
        <w:t xml:space="preserve"> </w:t>
      </w:r>
      <w:r w:rsidR="00852A97" w:rsidRPr="00E82285">
        <w:rPr>
          <w:rFonts w:cs="Arial-ItalicMT"/>
          <w:i/>
          <w:iCs/>
        </w:rPr>
        <w:t>(RRS</w:t>
      </w:r>
      <w:r w:rsidR="00852A97">
        <w:rPr>
          <w:rFonts w:cs="Arial-ItalicMT"/>
          <w:i/>
          <w:iCs/>
        </w:rPr>
        <w:t>)</w:t>
      </w:r>
      <w:r w:rsidRPr="0016783B">
        <w:rPr>
          <w:rFonts w:cs="ArialMT"/>
        </w:rPr>
        <w:t>.</w:t>
      </w:r>
    </w:p>
    <w:p w:rsidR="00550AEB" w:rsidRPr="0016783B" w:rsidRDefault="00550AEB" w:rsidP="00550AEB">
      <w:pPr>
        <w:autoSpaceDE w:val="0"/>
        <w:autoSpaceDN w:val="0"/>
        <w:adjustRightInd w:val="0"/>
        <w:spacing w:after="0" w:line="240" w:lineRule="auto"/>
        <w:ind w:left="567" w:hanging="567"/>
        <w:rPr>
          <w:rFonts w:cs="ArialMT"/>
        </w:rPr>
      </w:pPr>
      <w:r w:rsidRPr="0016783B">
        <w:rPr>
          <w:rFonts w:cs="Arial-BoldMT"/>
          <w:b/>
          <w:bCs/>
        </w:rPr>
        <w:t xml:space="preserve">1.2 </w:t>
      </w:r>
      <w:r w:rsidRPr="0016783B">
        <w:rPr>
          <w:rFonts w:cs="Arial-BoldMT"/>
          <w:b/>
          <w:bCs/>
        </w:rPr>
        <w:tab/>
      </w:r>
      <w:r w:rsidRPr="0016783B">
        <w:rPr>
          <w:rFonts w:cs="ArialMT"/>
        </w:rPr>
        <w:t>The prescriptions of Irish Sailing</w:t>
      </w:r>
      <w:r w:rsidRPr="0016783B">
        <w:rPr>
          <w:rFonts w:cs="Arial"/>
        </w:rPr>
        <w:t xml:space="preserve"> </w:t>
      </w:r>
      <w:r w:rsidRPr="0016783B">
        <w:rPr>
          <w:rFonts w:cs="ArialMT"/>
        </w:rPr>
        <w:t>will apply.</w:t>
      </w:r>
    </w:p>
    <w:p w:rsidR="00550AEB" w:rsidRPr="0016783B" w:rsidRDefault="00550AEB" w:rsidP="00550AEB">
      <w:pPr>
        <w:autoSpaceDE w:val="0"/>
        <w:autoSpaceDN w:val="0"/>
        <w:adjustRightInd w:val="0"/>
        <w:spacing w:after="0" w:line="240" w:lineRule="auto"/>
        <w:ind w:left="567" w:hanging="567"/>
        <w:rPr>
          <w:rFonts w:cs="Arial"/>
        </w:rPr>
      </w:pPr>
      <w:r w:rsidRPr="0016783B">
        <w:rPr>
          <w:rFonts w:cs="Arial-BoldMT"/>
          <w:b/>
          <w:bCs/>
        </w:rPr>
        <w:t xml:space="preserve">1.3 </w:t>
      </w:r>
      <w:r w:rsidRPr="0016783B">
        <w:rPr>
          <w:rFonts w:cs="Arial-BoldMT"/>
          <w:b/>
          <w:bCs/>
        </w:rPr>
        <w:tab/>
      </w:r>
      <w:r w:rsidR="00852A97" w:rsidRPr="00E82285">
        <w:rPr>
          <w:rFonts w:cs="Arial"/>
        </w:rPr>
        <w:t>RRS</w:t>
      </w:r>
      <w:r w:rsidRPr="00E82285">
        <w:rPr>
          <w:rFonts w:cs="Arial"/>
        </w:rPr>
        <w:t xml:space="preserve"> Race</w:t>
      </w:r>
      <w:r w:rsidRPr="0016783B">
        <w:rPr>
          <w:rFonts w:cs="Arial"/>
        </w:rPr>
        <w:t xml:space="preserve"> Signals </w:t>
      </w:r>
      <w:bookmarkStart w:id="0" w:name="_Hlk505419290"/>
      <w:r w:rsidRPr="0016783B">
        <w:rPr>
          <w:rFonts w:cs="Arial"/>
        </w:rPr>
        <w:t>AP</w:t>
      </w:r>
      <w:r w:rsidR="007913B3">
        <w:rPr>
          <w:rFonts w:cs="Arial"/>
        </w:rPr>
        <w:t>, 33, 35, 40, 60.1(a), 60.1(b),</w:t>
      </w:r>
      <w:r w:rsidRPr="0016783B">
        <w:rPr>
          <w:rFonts w:cs="Arial"/>
        </w:rPr>
        <w:t xml:space="preserve"> 61.3, 62.1(a), 62.2, A2, A4 and A5 </w:t>
      </w:r>
      <w:bookmarkEnd w:id="0"/>
      <w:r w:rsidRPr="0016783B">
        <w:rPr>
          <w:rFonts w:cs="Arial"/>
        </w:rPr>
        <w:t>will be changed.  The changes will appear, in full, in the sailing instructions.</w:t>
      </w:r>
    </w:p>
    <w:p w:rsidR="00550AEB" w:rsidRPr="0016783B" w:rsidRDefault="00550AEB" w:rsidP="00550AEB">
      <w:pPr>
        <w:autoSpaceDE w:val="0"/>
        <w:autoSpaceDN w:val="0"/>
        <w:adjustRightInd w:val="0"/>
        <w:spacing w:after="0" w:line="240" w:lineRule="auto"/>
        <w:ind w:left="567" w:hanging="567"/>
        <w:rPr>
          <w:rFonts w:cs="Arial"/>
        </w:rPr>
      </w:pPr>
      <w:r w:rsidRPr="0016783B">
        <w:rPr>
          <w:rFonts w:cs="Arial-BoldMT"/>
          <w:b/>
          <w:bCs/>
        </w:rPr>
        <w:t>1.4</w:t>
      </w:r>
      <w:r w:rsidRPr="0016783B">
        <w:rPr>
          <w:rFonts w:cs="Arial-BoldMT"/>
          <w:b/>
          <w:bCs/>
        </w:rPr>
        <w:tab/>
      </w:r>
      <w:r w:rsidRPr="0016783B">
        <w:rPr>
          <w:rFonts w:cs="Arial"/>
        </w:rPr>
        <w:t>Rules of the Irish Laser Association will apply.</w:t>
      </w:r>
    </w:p>
    <w:p w:rsidR="00550AEB" w:rsidRPr="0016783B" w:rsidRDefault="00550AEB" w:rsidP="00550AEB">
      <w:pPr>
        <w:autoSpaceDE w:val="0"/>
        <w:autoSpaceDN w:val="0"/>
        <w:adjustRightInd w:val="0"/>
        <w:spacing w:after="0" w:line="240" w:lineRule="auto"/>
        <w:ind w:left="567" w:hanging="567"/>
        <w:rPr>
          <w:rFonts w:cs="Arial-BoldMT"/>
          <w:b/>
          <w:bCs/>
        </w:rPr>
      </w:pPr>
      <w:r w:rsidRPr="0016783B">
        <w:rPr>
          <w:rFonts w:cs="Arial-BoldMT"/>
          <w:b/>
          <w:bCs/>
        </w:rPr>
        <w:t>1.5</w:t>
      </w:r>
      <w:r w:rsidRPr="0016783B">
        <w:rPr>
          <w:rFonts w:cs="Arial-BoldMT"/>
          <w:b/>
          <w:bCs/>
        </w:rPr>
        <w:tab/>
      </w:r>
      <w:r w:rsidR="00852A97" w:rsidRPr="00E82285">
        <w:rPr>
          <w:rFonts w:cs="Arial-BoldMT"/>
          <w:bCs/>
        </w:rPr>
        <w:t>RRS</w:t>
      </w:r>
      <w:r w:rsidR="00852A97" w:rsidRPr="00852A97">
        <w:rPr>
          <w:rFonts w:cs="Arial-BoldMT"/>
          <w:bCs/>
        </w:rPr>
        <w:t xml:space="preserve"> </w:t>
      </w:r>
      <w:r w:rsidRPr="0016783B">
        <w:rPr>
          <w:rFonts w:cs="Arial-BoldMT"/>
          <w:bCs/>
        </w:rPr>
        <w:t>Appendix P will apply.</w:t>
      </w:r>
    </w:p>
    <w:p w:rsidR="00550AEB" w:rsidRPr="0016783B" w:rsidRDefault="00550AEB" w:rsidP="00550AEB">
      <w:pPr>
        <w:autoSpaceDE w:val="0"/>
        <w:autoSpaceDN w:val="0"/>
        <w:adjustRightInd w:val="0"/>
        <w:spacing w:after="0" w:line="240" w:lineRule="auto"/>
        <w:ind w:left="567" w:hanging="567"/>
        <w:rPr>
          <w:rFonts w:cs="Arial-BoldMT"/>
          <w:bCs/>
        </w:rPr>
      </w:pPr>
      <w:r w:rsidRPr="0016783B">
        <w:rPr>
          <w:rFonts w:cs="Arial-BoldMT"/>
          <w:b/>
          <w:bCs/>
        </w:rPr>
        <w:t>1.6</w:t>
      </w:r>
      <w:r w:rsidRPr="0016783B">
        <w:rPr>
          <w:rFonts w:cs="Arial-BoldMT"/>
          <w:bCs/>
        </w:rPr>
        <w:tab/>
        <w:t xml:space="preserve">Boats shall use their correct sail numbers in accordance with ILCA rules and RRS Appendix G. </w:t>
      </w:r>
    </w:p>
    <w:p w:rsidR="00550AEB" w:rsidRPr="0016783B" w:rsidRDefault="00550AEB" w:rsidP="00550AEB">
      <w:pPr>
        <w:autoSpaceDE w:val="0"/>
        <w:autoSpaceDN w:val="0"/>
        <w:adjustRightInd w:val="0"/>
        <w:spacing w:after="0" w:line="240" w:lineRule="auto"/>
        <w:ind w:left="567" w:hanging="567"/>
        <w:rPr>
          <w:rFonts w:cs="ArialMT"/>
        </w:rPr>
      </w:pPr>
      <w:r w:rsidRPr="0016783B">
        <w:rPr>
          <w:rFonts w:cs="Arial-BoldMT"/>
          <w:b/>
          <w:bCs/>
        </w:rPr>
        <w:t xml:space="preserve">1.7 </w:t>
      </w:r>
      <w:r w:rsidRPr="0016783B">
        <w:rPr>
          <w:rFonts w:cs="Arial-BoldMT"/>
          <w:b/>
          <w:bCs/>
        </w:rPr>
        <w:tab/>
      </w:r>
      <w:r w:rsidRPr="0016783B">
        <w:rPr>
          <w:rFonts w:cs="Arial-BoldMT"/>
          <w:bCs/>
        </w:rPr>
        <w:t xml:space="preserve">Boats </w:t>
      </w:r>
      <w:r w:rsidRPr="0016783B">
        <w:rPr>
          <w:rFonts w:cs="ArialMT"/>
        </w:rPr>
        <w:t>may be required to display advertising chosen and supplied by the organising authority.</w:t>
      </w:r>
    </w:p>
    <w:p w:rsidR="00550AEB" w:rsidRPr="0016783B" w:rsidRDefault="00550AEB" w:rsidP="00550AEB">
      <w:pPr>
        <w:autoSpaceDE w:val="0"/>
        <w:autoSpaceDN w:val="0"/>
        <w:adjustRightInd w:val="0"/>
        <w:spacing w:before="60" w:after="0" w:line="240" w:lineRule="auto"/>
        <w:ind w:left="567" w:hanging="567"/>
        <w:rPr>
          <w:rFonts w:cs="Arial-BoldMT"/>
          <w:b/>
          <w:bCs/>
        </w:rPr>
      </w:pPr>
      <w:r w:rsidRPr="0016783B">
        <w:rPr>
          <w:rFonts w:cs="Arial-BoldMT"/>
          <w:b/>
          <w:bCs/>
        </w:rPr>
        <w:t>2</w:t>
      </w:r>
      <w:r w:rsidRPr="0016783B">
        <w:rPr>
          <w:rFonts w:cs="Arial-BoldMT"/>
          <w:b/>
          <w:bCs/>
        </w:rPr>
        <w:tab/>
        <w:t>ELIGIBILITY, ENTRY AND FEES</w:t>
      </w:r>
    </w:p>
    <w:p w:rsidR="00550AEB" w:rsidRPr="0016783B" w:rsidRDefault="00550AEB" w:rsidP="00550AEB">
      <w:pPr>
        <w:autoSpaceDE w:val="0"/>
        <w:autoSpaceDN w:val="0"/>
        <w:adjustRightInd w:val="0"/>
        <w:spacing w:after="0" w:line="240" w:lineRule="auto"/>
        <w:ind w:left="567" w:hanging="567"/>
        <w:rPr>
          <w:rFonts w:cs="Arial-BoldMT"/>
          <w:bCs/>
        </w:rPr>
      </w:pPr>
      <w:r w:rsidRPr="0016783B">
        <w:rPr>
          <w:rFonts w:cs="Arial-BoldMT"/>
          <w:b/>
          <w:bCs/>
        </w:rPr>
        <w:t>2.1</w:t>
      </w:r>
      <w:r w:rsidRPr="0016783B">
        <w:rPr>
          <w:rFonts w:cs="Arial-BoldMT"/>
          <w:b/>
          <w:bCs/>
        </w:rPr>
        <w:tab/>
      </w:r>
      <w:r w:rsidRPr="0016783B">
        <w:rPr>
          <w:rFonts w:cs="Arial-BoldMT"/>
          <w:bCs/>
        </w:rPr>
        <w:t>Entry is open to boats of the Laser, Laser Radial and Laser 4.7 Class.</w:t>
      </w:r>
    </w:p>
    <w:p w:rsidR="00550AEB" w:rsidRPr="0016783B" w:rsidRDefault="00550AEB" w:rsidP="00550AEB">
      <w:pPr>
        <w:autoSpaceDE w:val="0"/>
        <w:autoSpaceDN w:val="0"/>
        <w:adjustRightInd w:val="0"/>
        <w:spacing w:after="0" w:line="240" w:lineRule="auto"/>
        <w:ind w:left="567" w:hanging="567"/>
        <w:rPr>
          <w:rFonts w:cs="ArialMT"/>
        </w:rPr>
      </w:pPr>
      <w:r w:rsidRPr="0016783B">
        <w:rPr>
          <w:rFonts w:cs="Arial-BoldMT"/>
          <w:b/>
          <w:bCs/>
        </w:rPr>
        <w:t xml:space="preserve">2.2 </w:t>
      </w:r>
      <w:r w:rsidRPr="0016783B">
        <w:rPr>
          <w:rFonts w:cs="Arial-BoldMT"/>
          <w:b/>
          <w:bCs/>
        </w:rPr>
        <w:tab/>
      </w:r>
      <w:r w:rsidRPr="0016783B">
        <w:rPr>
          <w:rFonts w:cs="ArialMT"/>
        </w:rPr>
        <w:t>Competitors shall be a member of the Irish or other National Laser Association.</w:t>
      </w:r>
    </w:p>
    <w:p w:rsidR="00E82285" w:rsidRDefault="00550AEB" w:rsidP="00550AEB">
      <w:pPr>
        <w:autoSpaceDE w:val="0"/>
        <w:autoSpaceDN w:val="0"/>
        <w:adjustRightInd w:val="0"/>
        <w:spacing w:after="0" w:line="240" w:lineRule="auto"/>
        <w:ind w:left="567" w:hanging="567"/>
        <w:rPr>
          <w:rFonts w:cs="ArialMT"/>
        </w:rPr>
      </w:pPr>
      <w:r w:rsidRPr="0016783B">
        <w:rPr>
          <w:rFonts w:cs="Arial-BoldMT"/>
          <w:b/>
          <w:bCs/>
        </w:rPr>
        <w:t xml:space="preserve">2.3 </w:t>
      </w:r>
      <w:r w:rsidRPr="0016783B">
        <w:rPr>
          <w:rFonts w:cs="Arial-BoldMT"/>
          <w:b/>
          <w:bCs/>
        </w:rPr>
        <w:tab/>
      </w:r>
      <w:r w:rsidRPr="0016783B">
        <w:rPr>
          <w:rFonts w:cs="ArialMT"/>
        </w:rPr>
        <w:t xml:space="preserve">Eligible boats may enter online at the discounted rate of € 50.00 until </w:t>
      </w:r>
      <w:r w:rsidR="003F418C">
        <w:rPr>
          <w:rFonts w:cs="ArialMT"/>
        </w:rPr>
        <w:t>13</w:t>
      </w:r>
      <w:r w:rsidR="003F418C" w:rsidRPr="003F418C">
        <w:rPr>
          <w:rFonts w:cs="ArialMT"/>
          <w:vertAlign w:val="superscript"/>
        </w:rPr>
        <w:t>th</w:t>
      </w:r>
      <w:r w:rsidR="003F418C">
        <w:rPr>
          <w:rFonts w:cs="ArialMT"/>
        </w:rPr>
        <w:t xml:space="preserve"> July</w:t>
      </w:r>
      <w:r w:rsidR="00852A97">
        <w:rPr>
          <w:rFonts w:cs="ArialMT"/>
        </w:rPr>
        <w:t xml:space="preserve"> 2018</w:t>
      </w:r>
      <w:r w:rsidR="003717D3">
        <w:rPr>
          <w:rFonts w:cs="ArialMT"/>
        </w:rPr>
        <w:t>.</w:t>
      </w:r>
      <w:r w:rsidR="00852A97">
        <w:rPr>
          <w:rFonts w:cs="ArialMT"/>
        </w:rPr>
        <w:t xml:space="preserve"> </w:t>
      </w:r>
    </w:p>
    <w:p w:rsidR="00550AEB" w:rsidRPr="0016783B" w:rsidRDefault="00550AEB" w:rsidP="00550AEB">
      <w:pPr>
        <w:autoSpaceDE w:val="0"/>
        <w:autoSpaceDN w:val="0"/>
        <w:adjustRightInd w:val="0"/>
        <w:spacing w:after="0" w:line="240" w:lineRule="auto"/>
        <w:ind w:left="567" w:hanging="567"/>
        <w:rPr>
          <w:rFonts w:cs="ArialMT"/>
        </w:rPr>
      </w:pPr>
      <w:r w:rsidRPr="0016783B">
        <w:rPr>
          <w:rFonts w:cs="Arial-BoldMT"/>
          <w:b/>
          <w:bCs/>
        </w:rPr>
        <w:t>2.</w:t>
      </w:r>
      <w:r w:rsidR="00E82285">
        <w:rPr>
          <w:rFonts w:cs="Arial-BoldMT"/>
          <w:b/>
          <w:bCs/>
        </w:rPr>
        <w:t>4</w:t>
      </w:r>
      <w:r w:rsidRPr="0016783B">
        <w:rPr>
          <w:rFonts w:cs="Arial-BoldMT"/>
          <w:b/>
          <w:bCs/>
        </w:rPr>
        <w:t xml:space="preserve"> </w:t>
      </w:r>
      <w:r w:rsidRPr="0016783B">
        <w:rPr>
          <w:rFonts w:cs="Arial-BoldMT"/>
          <w:b/>
          <w:bCs/>
        </w:rPr>
        <w:tab/>
      </w:r>
      <w:r w:rsidRPr="0016783B">
        <w:rPr>
          <w:rFonts w:cs="ArialMT"/>
        </w:rPr>
        <w:t>Late entries will be accepted online until 1</w:t>
      </w:r>
      <w:r w:rsidR="00CC24D9">
        <w:rPr>
          <w:rFonts w:cs="ArialMT"/>
        </w:rPr>
        <w:t>8</w:t>
      </w:r>
      <w:r w:rsidR="00CC24D9" w:rsidRPr="00CC24D9">
        <w:rPr>
          <w:rFonts w:cs="ArialMT"/>
          <w:vertAlign w:val="superscript"/>
        </w:rPr>
        <w:t>th</w:t>
      </w:r>
      <w:r w:rsidR="00CC24D9">
        <w:rPr>
          <w:rFonts w:cs="ArialMT"/>
        </w:rPr>
        <w:t xml:space="preserve"> July</w:t>
      </w:r>
      <w:r w:rsidRPr="0016783B">
        <w:rPr>
          <w:rFonts w:cs="ArialMT"/>
        </w:rPr>
        <w:t xml:space="preserve"> at the full rate of € 75.00. Entries may be accepted at the event, at the full rate, at the discretion of </w:t>
      </w:r>
      <w:r w:rsidRPr="00E82285">
        <w:rPr>
          <w:rFonts w:cs="ArialMT"/>
        </w:rPr>
        <w:t xml:space="preserve">the </w:t>
      </w:r>
      <w:r w:rsidR="00852A97" w:rsidRPr="00E82285">
        <w:rPr>
          <w:rFonts w:cs="ArialMT"/>
        </w:rPr>
        <w:t>OA</w:t>
      </w:r>
      <w:r w:rsidRPr="00E82285">
        <w:rPr>
          <w:rFonts w:cs="ArialMT"/>
        </w:rPr>
        <w:t>.</w:t>
      </w:r>
    </w:p>
    <w:p w:rsidR="00550AEB" w:rsidRPr="0016783B" w:rsidRDefault="00E82285" w:rsidP="00550AEB">
      <w:pPr>
        <w:autoSpaceDE w:val="0"/>
        <w:autoSpaceDN w:val="0"/>
        <w:adjustRightInd w:val="0"/>
        <w:spacing w:after="0" w:line="240" w:lineRule="auto"/>
        <w:ind w:left="567" w:hanging="567"/>
        <w:rPr>
          <w:rFonts w:cs="ArialMT"/>
        </w:rPr>
      </w:pPr>
      <w:r>
        <w:rPr>
          <w:rFonts w:cs="ArialMT"/>
          <w:b/>
        </w:rPr>
        <w:t>2.5</w:t>
      </w:r>
      <w:r w:rsidR="00550AEB" w:rsidRPr="0016783B">
        <w:rPr>
          <w:rFonts w:cs="ArialMT"/>
        </w:rPr>
        <w:tab/>
        <w:t>Competitors who are minors shall ensure that their declaration form has been signed by a responsible adult at registration.</w:t>
      </w:r>
    </w:p>
    <w:p w:rsidR="00550AEB" w:rsidRPr="0016783B" w:rsidRDefault="00550AEB" w:rsidP="00550AEB">
      <w:pPr>
        <w:autoSpaceDE w:val="0"/>
        <w:autoSpaceDN w:val="0"/>
        <w:adjustRightInd w:val="0"/>
        <w:spacing w:before="60" w:after="0" w:line="240" w:lineRule="auto"/>
        <w:ind w:left="567" w:hanging="567"/>
        <w:rPr>
          <w:rFonts w:cs="Arial-BoldMT"/>
          <w:b/>
          <w:bCs/>
        </w:rPr>
      </w:pPr>
      <w:r w:rsidRPr="0016783B">
        <w:rPr>
          <w:rFonts w:cs="Arial-BoldMT"/>
          <w:b/>
          <w:bCs/>
        </w:rPr>
        <w:t>3</w:t>
      </w:r>
      <w:r w:rsidRPr="0016783B">
        <w:rPr>
          <w:rFonts w:cs="Arial-BoldMT"/>
          <w:b/>
          <w:bCs/>
        </w:rPr>
        <w:tab/>
        <w:t>SCHEDULE</w:t>
      </w:r>
    </w:p>
    <w:p w:rsidR="00550AEB" w:rsidRPr="0016783B" w:rsidRDefault="00550AEB" w:rsidP="00550AEB">
      <w:pPr>
        <w:autoSpaceDE w:val="0"/>
        <w:autoSpaceDN w:val="0"/>
        <w:adjustRightInd w:val="0"/>
        <w:spacing w:after="0" w:line="240" w:lineRule="auto"/>
        <w:ind w:left="567" w:hanging="567"/>
        <w:rPr>
          <w:rFonts w:cs="ArialMT"/>
        </w:rPr>
      </w:pPr>
      <w:r w:rsidRPr="0016783B">
        <w:rPr>
          <w:rFonts w:cs="Arial-BoldMT"/>
          <w:b/>
          <w:bCs/>
        </w:rPr>
        <w:t xml:space="preserve">3.1 </w:t>
      </w:r>
      <w:r w:rsidRPr="0016783B">
        <w:rPr>
          <w:rFonts w:cs="Arial-BoldMT"/>
          <w:b/>
          <w:bCs/>
        </w:rPr>
        <w:tab/>
      </w:r>
      <w:r w:rsidRPr="0016783B">
        <w:rPr>
          <w:rFonts w:cs="ArialMT"/>
        </w:rPr>
        <w:t xml:space="preserve">Registration: Friday </w:t>
      </w:r>
      <w:r w:rsidR="00CC24D9">
        <w:rPr>
          <w:rFonts w:cs="ArialMT"/>
        </w:rPr>
        <w:t>20th</w:t>
      </w:r>
      <w:r w:rsidRPr="0016783B">
        <w:rPr>
          <w:rFonts w:cs="ArialMT"/>
        </w:rPr>
        <w:t xml:space="preserve"> 1900 to 2000 for all co</w:t>
      </w:r>
      <w:r w:rsidR="00B7339A">
        <w:rPr>
          <w:rFonts w:cs="ArialMT"/>
        </w:rPr>
        <w:t>m</w:t>
      </w:r>
      <w:r w:rsidRPr="0016783B">
        <w:rPr>
          <w:rFonts w:cs="ArialMT"/>
        </w:rPr>
        <w:t xml:space="preserve">petitors. </w:t>
      </w:r>
      <w:proofErr w:type="gramStart"/>
      <w:r w:rsidRPr="0016783B">
        <w:rPr>
          <w:rFonts w:cs="ArialMT"/>
        </w:rPr>
        <w:t xml:space="preserve">Also on Saturday </w:t>
      </w:r>
      <w:r w:rsidR="00CC24D9">
        <w:rPr>
          <w:rFonts w:cs="ArialMT"/>
        </w:rPr>
        <w:t>21</w:t>
      </w:r>
      <w:r w:rsidR="00CC24D9" w:rsidRPr="00CC24D9">
        <w:rPr>
          <w:rFonts w:cs="ArialMT"/>
          <w:vertAlign w:val="superscript"/>
        </w:rPr>
        <w:t>st</w:t>
      </w:r>
      <w:r w:rsidR="00CC24D9">
        <w:rPr>
          <w:rFonts w:cs="ArialMT"/>
        </w:rPr>
        <w:t xml:space="preserve"> </w:t>
      </w:r>
      <w:r w:rsidRPr="0016783B">
        <w:rPr>
          <w:rFonts w:cs="ArialMT"/>
        </w:rPr>
        <w:t>0900 to 1030.</w:t>
      </w:r>
      <w:proofErr w:type="gramEnd"/>
    </w:p>
    <w:p w:rsidR="00550AEB" w:rsidRPr="0016783B" w:rsidRDefault="00550AEB" w:rsidP="00550AEB">
      <w:pPr>
        <w:autoSpaceDE w:val="0"/>
        <w:autoSpaceDN w:val="0"/>
        <w:adjustRightInd w:val="0"/>
        <w:spacing w:after="0" w:line="240" w:lineRule="auto"/>
        <w:ind w:left="567" w:hanging="567"/>
        <w:rPr>
          <w:rFonts w:cs="ArialMT"/>
        </w:rPr>
      </w:pPr>
      <w:bookmarkStart w:id="1" w:name="_Hlk505339194"/>
      <w:r w:rsidRPr="0016783B">
        <w:rPr>
          <w:rFonts w:cs="ArialMT"/>
          <w:b/>
        </w:rPr>
        <w:t>3.2</w:t>
      </w:r>
      <w:r w:rsidRPr="0016783B">
        <w:rPr>
          <w:rFonts w:cs="ArialMT"/>
        </w:rPr>
        <w:tab/>
        <w:t xml:space="preserve">Briefing – A Briefing will be held </w:t>
      </w:r>
      <w:r w:rsidRPr="00DA409F">
        <w:rPr>
          <w:rFonts w:cs="ArialMT"/>
        </w:rPr>
        <w:t xml:space="preserve">at </w:t>
      </w:r>
      <w:r w:rsidRPr="00DA409F">
        <w:rPr>
          <w:rFonts w:cs="ArialMT"/>
          <w:u w:val="single"/>
        </w:rPr>
        <w:t>10</w:t>
      </w:r>
      <w:r w:rsidR="00764F15" w:rsidRPr="00DA409F">
        <w:rPr>
          <w:rFonts w:cs="ArialMT"/>
          <w:u w:val="single"/>
        </w:rPr>
        <w:t>0</w:t>
      </w:r>
      <w:r w:rsidRPr="00DA409F">
        <w:rPr>
          <w:rFonts w:cs="ArialMT"/>
          <w:u w:val="single"/>
        </w:rPr>
        <w:t>0</w:t>
      </w:r>
      <w:r w:rsidRPr="0016783B">
        <w:rPr>
          <w:rFonts w:cs="ArialMT"/>
        </w:rPr>
        <w:t xml:space="preserve"> on Saturday </w:t>
      </w:r>
      <w:r w:rsidR="00CC24D9">
        <w:rPr>
          <w:rFonts w:cs="ArialMT"/>
        </w:rPr>
        <w:t>21</w:t>
      </w:r>
      <w:r w:rsidR="00CC24D9" w:rsidRPr="00CC24D9">
        <w:rPr>
          <w:rFonts w:cs="ArialMT"/>
          <w:vertAlign w:val="superscript"/>
        </w:rPr>
        <w:t>st</w:t>
      </w:r>
      <w:r w:rsidR="00CC24D9">
        <w:rPr>
          <w:rFonts w:cs="ArialMT"/>
        </w:rPr>
        <w:t xml:space="preserve"> </w:t>
      </w:r>
      <w:r w:rsidRPr="0016783B">
        <w:rPr>
          <w:rFonts w:cs="ArialMT"/>
        </w:rPr>
        <w:t>Ju</w:t>
      </w:r>
      <w:r w:rsidR="00CC24D9">
        <w:rPr>
          <w:rFonts w:cs="ArialMT"/>
        </w:rPr>
        <w:t>ly</w:t>
      </w:r>
      <w:r w:rsidRPr="0016783B">
        <w:rPr>
          <w:rFonts w:cs="ArialMT"/>
        </w:rPr>
        <w:t xml:space="preserve"> 2018</w:t>
      </w:r>
      <w:r w:rsidR="003717D3">
        <w:rPr>
          <w:rFonts w:cs="ArialMT"/>
        </w:rPr>
        <w:t>.</w:t>
      </w:r>
    </w:p>
    <w:p w:rsidR="00550AEB" w:rsidRPr="0016783B" w:rsidRDefault="00550AEB" w:rsidP="00550AEB">
      <w:pPr>
        <w:tabs>
          <w:tab w:val="left" w:pos="1560"/>
          <w:tab w:val="left" w:pos="1701"/>
          <w:tab w:val="left" w:pos="4536"/>
        </w:tabs>
        <w:autoSpaceDE w:val="0"/>
        <w:autoSpaceDN w:val="0"/>
        <w:adjustRightInd w:val="0"/>
        <w:spacing w:after="0" w:line="240" w:lineRule="auto"/>
        <w:ind w:left="567" w:hanging="567"/>
        <w:rPr>
          <w:rFonts w:cs="Arial-ItalicMT"/>
          <w:i/>
          <w:iCs/>
        </w:rPr>
      </w:pPr>
      <w:r w:rsidRPr="0016783B">
        <w:rPr>
          <w:rFonts w:cs="Arial-BoldMT"/>
          <w:b/>
          <w:bCs/>
        </w:rPr>
        <w:t xml:space="preserve">3.3 </w:t>
      </w:r>
      <w:r w:rsidRPr="0016783B">
        <w:rPr>
          <w:rFonts w:cs="Arial-BoldMT"/>
          <w:b/>
          <w:bCs/>
        </w:rPr>
        <w:tab/>
      </w:r>
      <w:r w:rsidRPr="0016783B">
        <w:rPr>
          <w:rFonts w:cs="Arial-BoldMT"/>
          <w:bCs/>
        </w:rPr>
        <w:t>R</w:t>
      </w:r>
      <w:r w:rsidRPr="0016783B">
        <w:rPr>
          <w:rFonts w:cs="ArialMT"/>
        </w:rPr>
        <w:t>acing:</w:t>
      </w:r>
      <w:r w:rsidRPr="0016783B">
        <w:rPr>
          <w:rFonts w:cs="Arial-ItalicMT"/>
          <w:i/>
          <w:iCs/>
        </w:rPr>
        <w:tab/>
        <w:t>Date</w:t>
      </w:r>
      <w:r w:rsidRPr="0016783B">
        <w:rPr>
          <w:rFonts w:cs="Arial-ItalicMT"/>
          <w:i/>
          <w:iCs/>
        </w:rPr>
        <w:tab/>
        <w:t>Race</w:t>
      </w:r>
    </w:p>
    <w:p w:rsidR="00550AEB" w:rsidRPr="0016783B" w:rsidRDefault="00550AEB" w:rsidP="00550AEB">
      <w:pPr>
        <w:widowControl w:val="0"/>
        <w:tabs>
          <w:tab w:val="left" w:pos="1560"/>
          <w:tab w:val="left" w:pos="1701"/>
          <w:tab w:val="left" w:pos="4536"/>
          <w:tab w:val="left" w:pos="5812"/>
        </w:tabs>
        <w:spacing w:after="0" w:line="240" w:lineRule="auto"/>
        <w:ind w:left="573" w:hanging="573"/>
        <w:rPr>
          <w:rFonts w:cs="Arial"/>
        </w:rPr>
      </w:pPr>
      <w:r w:rsidRPr="0016783B">
        <w:rPr>
          <w:rFonts w:cs="Arial"/>
        </w:rPr>
        <w:tab/>
      </w:r>
      <w:r w:rsidRPr="0016783B">
        <w:rPr>
          <w:rFonts w:cs="Arial"/>
        </w:rPr>
        <w:tab/>
        <w:t xml:space="preserve">Saturday </w:t>
      </w:r>
      <w:r w:rsidR="00CC24D9">
        <w:rPr>
          <w:rFonts w:cs="Arial"/>
        </w:rPr>
        <w:t>21</w:t>
      </w:r>
      <w:r w:rsidR="00CC24D9" w:rsidRPr="00CC24D9">
        <w:rPr>
          <w:rFonts w:cs="Arial"/>
          <w:vertAlign w:val="superscript"/>
        </w:rPr>
        <w:t>st</w:t>
      </w:r>
      <w:r w:rsidR="00CC24D9">
        <w:rPr>
          <w:rFonts w:cs="Arial"/>
        </w:rPr>
        <w:t xml:space="preserve"> July</w:t>
      </w:r>
      <w:r w:rsidRPr="0016783B">
        <w:rPr>
          <w:rFonts w:cs="Arial"/>
        </w:rPr>
        <w:tab/>
        <w:t>Races 1, 2 and 3</w:t>
      </w:r>
    </w:p>
    <w:p w:rsidR="00550AEB" w:rsidRPr="0016783B" w:rsidRDefault="00550AEB" w:rsidP="00550AEB">
      <w:pPr>
        <w:widowControl w:val="0"/>
        <w:tabs>
          <w:tab w:val="left" w:pos="1560"/>
          <w:tab w:val="left" w:pos="1701"/>
          <w:tab w:val="left" w:pos="4536"/>
          <w:tab w:val="left" w:pos="5812"/>
        </w:tabs>
        <w:spacing w:after="0" w:line="240" w:lineRule="auto"/>
        <w:ind w:left="573" w:hanging="573"/>
        <w:rPr>
          <w:rFonts w:cs="Arial"/>
        </w:rPr>
      </w:pPr>
      <w:r w:rsidRPr="0016783B">
        <w:rPr>
          <w:rFonts w:cs="Arial"/>
        </w:rPr>
        <w:tab/>
      </w:r>
      <w:r w:rsidRPr="0016783B">
        <w:rPr>
          <w:rFonts w:cs="Arial"/>
        </w:rPr>
        <w:tab/>
        <w:t xml:space="preserve">Sunday </w:t>
      </w:r>
      <w:r w:rsidR="00F15D1C">
        <w:rPr>
          <w:rFonts w:cs="Arial"/>
        </w:rPr>
        <w:t>22</w:t>
      </w:r>
      <w:r w:rsidR="00F15D1C" w:rsidRPr="00F15D1C">
        <w:rPr>
          <w:rFonts w:cs="Arial"/>
          <w:vertAlign w:val="superscript"/>
        </w:rPr>
        <w:t>nd</w:t>
      </w:r>
      <w:r w:rsidR="00F15D1C">
        <w:rPr>
          <w:rFonts w:cs="Arial"/>
        </w:rPr>
        <w:t xml:space="preserve"> </w:t>
      </w:r>
      <w:r w:rsidRPr="0016783B">
        <w:rPr>
          <w:rFonts w:cs="Arial"/>
        </w:rPr>
        <w:t>J</w:t>
      </w:r>
      <w:r w:rsidR="00FB48CD">
        <w:rPr>
          <w:rFonts w:cs="Arial"/>
        </w:rPr>
        <w:t>uly</w:t>
      </w:r>
      <w:r w:rsidRPr="0016783B">
        <w:rPr>
          <w:rFonts w:cs="Arial"/>
        </w:rPr>
        <w:tab/>
        <w:t>Races 4, 5 and 6</w:t>
      </w:r>
    </w:p>
    <w:p w:rsidR="00550AEB" w:rsidRPr="0016783B" w:rsidRDefault="00550AEB" w:rsidP="00550AEB">
      <w:pPr>
        <w:tabs>
          <w:tab w:val="left" w:pos="2835"/>
        </w:tabs>
        <w:autoSpaceDE w:val="0"/>
        <w:autoSpaceDN w:val="0"/>
        <w:adjustRightInd w:val="0"/>
        <w:spacing w:after="0" w:line="240" w:lineRule="auto"/>
        <w:ind w:left="567" w:hanging="567"/>
        <w:rPr>
          <w:rFonts w:cs="ArialMT"/>
        </w:rPr>
      </w:pPr>
      <w:r w:rsidRPr="0016783B">
        <w:rPr>
          <w:rFonts w:cs="ArialMT"/>
          <w:b/>
        </w:rPr>
        <w:t>3.3</w:t>
      </w:r>
      <w:r w:rsidRPr="0016783B">
        <w:rPr>
          <w:rFonts w:cs="ArialMT"/>
        </w:rPr>
        <w:tab/>
        <w:t xml:space="preserve">Six Races are scheduled. </w:t>
      </w:r>
    </w:p>
    <w:p w:rsidR="00550AEB" w:rsidRDefault="00550AEB" w:rsidP="00550AEB">
      <w:pPr>
        <w:tabs>
          <w:tab w:val="left" w:pos="2835"/>
        </w:tabs>
        <w:autoSpaceDE w:val="0"/>
        <w:autoSpaceDN w:val="0"/>
        <w:adjustRightInd w:val="0"/>
        <w:spacing w:after="0" w:line="240" w:lineRule="auto"/>
        <w:ind w:left="567" w:hanging="567"/>
        <w:rPr>
          <w:rFonts w:cs="Arial"/>
        </w:rPr>
      </w:pPr>
      <w:r w:rsidRPr="0016783B">
        <w:rPr>
          <w:rFonts w:cs="Arial-BoldMT"/>
          <w:b/>
          <w:bCs/>
        </w:rPr>
        <w:t xml:space="preserve">3.4 </w:t>
      </w:r>
      <w:r w:rsidRPr="0016783B">
        <w:rPr>
          <w:rFonts w:cs="Arial-BoldMT"/>
          <w:b/>
          <w:bCs/>
        </w:rPr>
        <w:tab/>
      </w:r>
      <w:r w:rsidRPr="0016783B">
        <w:rPr>
          <w:rFonts w:cs="ArialMT"/>
        </w:rPr>
        <w:t xml:space="preserve">The scheduled time of the first warning signal on Saturday </w:t>
      </w:r>
      <w:r w:rsidR="00CC24D9">
        <w:rPr>
          <w:rFonts w:cs="ArialMT"/>
        </w:rPr>
        <w:t>21</w:t>
      </w:r>
      <w:r w:rsidR="00CC24D9" w:rsidRPr="00CC24D9">
        <w:rPr>
          <w:rFonts w:cs="ArialMT"/>
          <w:vertAlign w:val="superscript"/>
        </w:rPr>
        <w:t>st</w:t>
      </w:r>
      <w:r w:rsidR="00CC24D9">
        <w:rPr>
          <w:rFonts w:cs="ArialMT"/>
        </w:rPr>
        <w:t xml:space="preserve"> </w:t>
      </w:r>
      <w:r w:rsidR="006D2CBD">
        <w:rPr>
          <w:rFonts w:cs="ArialMT"/>
        </w:rPr>
        <w:t>July</w:t>
      </w:r>
      <w:r w:rsidR="006D2CBD" w:rsidRPr="0016783B">
        <w:rPr>
          <w:rFonts w:cs="ArialMT"/>
        </w:rPr>
        <w:t xml:space="preserve"> is</w:t>
      </w:r>
      <w:r w:rsidRPr="0016783B">
        <w:rPr>
          <w:rFonts w:cs="ArialMT"/>
        </w:rPr>
        <w:t xml:space="preserve"> 1155.  </w:t>
      </w:r>
      <w:r w:rsidRPr="0016783B">
        <w:rPr>
          <w:rFonts w:cs="Arial"/>
        </w:rPr>
        <w:t>The scheduled time of the first warning signal on the following day is 1055.</w:t>
      </w:r>
    </w:p>
    <w:p w:rsidR="00852A97" w:rsidRPr="007913B3" w:rsidRDefault="00852A97" w:rsidP="00550AEB">
      <w:pPr>
        <w:tabs>
          <w:tab w:val="left" w:pos="2835"/>
        </w:tabs>
        <w:autoSpaceDE w:val="0"/>
        <w:autoSpaceDN w:val="0"/>
        <w:adjustRightInd w:val="0"/>
        <w:spacing w:after="0" w:line="240" w:lineRule="auto"/>
        <w:ind w:left="567" w:hanging="567"/>
        <w:rPr>
          <w:rFonts w:cs="Arial"/>
          <w:color w:val="FF0000"/>
        </w:rPr>
      </w:pPr>
      <w:r w:rsidRPr="00051CC2">
        <w:rPr>
          <w:rFonts w:cs="Arial-BoldMT"/>
          <w:b/>
          <w:bCs/>
        </w:rPr>
        <w:t>3.</w:t>
      </w:r>
      <w:r w:rsidRPr="00051CC2">
        <w:rPr>
          <w:rFonts w:cs="Arial"/>
          <w:b/>
        </w:rPr>
        <w:t>5</w:t>
      </w:r>
      <w:r w:rsidRPr="00DA409F">
        <w:rPr>
          <w:rFonts w:cs="Arial"/>
        </w:rPr>
        <w:tab/>
      </w:r>
      <w:r w:rsidR="007913B3" w:rsidRPr="00DA409F">
        <w:rPr>
          <w:rFonts w:cs="Arial"/>
        </w:rPr>
        <w:t>No warning signal will be made after 1500 on Sunday.</w:t>
      </w:r>
    </w:p>
    <w:bookmarkEnd w:id="1"/>
    <w:p w:rsidR="00550AEB" w:rsidRPr="0016783B" w:rsidRDefault="00550AEB" w:rsidP="00550AEB">
      <w:pPr>
        <w:autoSpaceDE w:val="0"/>
        <w:autoSpaceDN w:val="0"/>
        <w:adjustRightInd w:val="0"/>
        <w:spacing w:before="60" w:after="0" w:line="240" w:lineRule="auto"/>
        <w:ind w:left="567" w:hanging="567"/>
        <w:rPr>
          <w:rFonts w:cs="Arial-BoldMT"/>
          <w:b/>
          <w:bCs/>
        </w:rPr>
      </w:pPr>
      <w:r w:rsidRPr="0016783B">
        <w:rPr>
          <w:rFonts w:cs="Arial-BoldMT"/>
          <w:b/>
          <w:bCs/>
        </w:rPr>
        <w:t xml:space="preserve">4 </w:t>
      </w:r>
      <w:r w:rsidRPr="0016783B">
        <w:rPr>
          <w:rFonts w:cs="Arial-BoldMT"/>
          <w:b/>
          <w:bCs/>
        </w:rPr>
        <w:tab/>
        <w:t xml:space="preserve">SAILING </w:t>
      </w:r>
      <w:r w:rsidRPr="00E82285">
        <w:rPr>
          <w:rFonts w:cs="Arial-BoldMT"/>
          <w:b/>
          <w:bCs/>
        </w:rPr>
        <w:t>INSTRUCTIONS</w:t>
      </w:r>
      <w:r w:rsidR="00852A97" w:rsidRPr="00E82285">
        <w:rPr>
          <w:rFonts w:cs="Arial-BoldMT"/>
          <w:b/>
          <w:bCs/>
        </w:rPr>
        <w:t xml:space="preserve"> (SI)</w:t>
      </w:r>
    </w:p>
    <w:p w:rsidR="00550AEB" w:rsidRPr="0016783B" w:rsidRDefault="00550AEB" w:rsidP="00550AEB">
      <w:pPr>
        <w:spacing w:after="0" w:line="240" w:lineRule="auto"/>
        <w:ind w:left="567" w:hanging="567"/>
        <w:rPr>
          <w:rFonts w:cs="ArialMT"/>
        </w:rPr>
      </w:pPr>
      <w:r w:rsidRPr="0016783B">
        <w:rPr>
          <w:rFonts w:cs="ArialMT"/>
          <w:b/>
        </w:rPr>
        <w:t>4.1</w:t>
      </w:r>
      <w:r w:rsidRPr="0016783B">
        <w:rPr>
          <w:rFonts w:cs="ArialMT"/>
        </w:rPr>
        <w:tab/>
        <w:t xml:space="preserve">The </w:t>
      </w:r>
      <w:r w:rsidRPr="00E82285">
        <w:rPr>
          <w:rFonts w:cs="ArialMT"/>
        </w:rPr>
        <w:t xml:space="preserve">Standard </w:t>
      </w:r>
      <w:r w:rsidR="00852A97" w:rsidRPr="00E82285">
        <w:rPr>
          <w:rFonts w:cs="ArialMT"/>
        </w:rPr>
        <w:t>SI</w:t>
      </w:r>
      <w:r w:rsidRPr="0016783B">
        <w:rPr>
          <w:rFonts w:cs="ArialMT"/>
        </w:rPr>
        <w:t xml:space="preserve"> for Provincial Championships </w:t>
      </w:r>
      <w:r w:rsidR="00FB48CD">
        <w:rPr>
          <w:rFonts w:cs="ArialMT"/>
        </w:rPr>
        <w:t>will be available on the Irish L</w:t>
      </w:r>
      <w:r w:rsidRPr="0016783B">
        <w:rPr>
          <w:rFonts w:cs="ArialMT"/>
        </w:rPr>
        <w:t xml:space="preserve">aser </w:t>
      </w:r>
      <w:r w:rsidR="00FB48CD">
        <w:rPr>
          <w:rFonts w:cs="ArialMT"/>
        </w:rPr>
        <w:t>A</w:t>
      </w:r>
      <w:r w:rsidR="00852A97">
        <w:rPr>
          <w:rFonts w:cs="ArialMT"/>
        </w:rPr>
        <w:t>ssociation web</w:t>
      </w:r>
      <w:r w:rsidRPr="0016783B">
        <w:rPr>
          <w:rFonts w:cs="ArialMT"/>
        </w:rPr>
        <w:t xml:space="preserve">site and at registration. The </w:t>
      </w:r>
      <w:r w:rsidRPr="00E82285">
        <w:rPr>
          <w:rFonts w:cs="ArialMT"/>
        </w:rPr>
        <w:t xml:space="preserve">Supplementary </w:t>
      </w:r>
      <w:r w:rsidR="00852A97" w:rsidRPr="00E82285">
        <w:rPr>
          <w:rFonts w:cs="ArialMT"/>
        </w:rPr>
        <w:t>SI</w:t>
      </w:r>
      <w:r w:rsidRPr="0016783B">
        <w:rPr>
          <w:rFonts w:cs="ArialMT"/>
        </w:rPr>
        <w:t xml:space="preserve"> will be available at registration.</w:t>
      </w:r>
    </w:p>
    <w:p w:rsidR="00550AEB" w:rsidRPr="0016783B" w:rsidRDefault="00550AEB" w:rsidP="00550AEB">
      <w:pPr>
        <w:autoSpaceDE w:val="0"/>
        <w:autoSpaceDN w:val="0"/>
        <w:adjustRightInd w:val="0"/>
        <w:spacing w:before="60" w:after="0" w:line="240" w:lineRule="auto"/>
        <w:ind w:left="567" w:hanging="567"/>
        <w:rPr>
          <w:rFonts w:cs="Arial-BoldMT"/>
          <w:b/>
          <w:bCs/>
        </w:rPr>
      </w:pPr>
      <w:r w:rsidRPr="0016783B">
        <w:rPr>
          <w:rFonts w:cs="Arial-BoldMT"/>
          <w:b/>
          <w:bCs/>
        </w:rPr>
        <w:t>5</w:t>
      </w:r>
      <w:r w:rsidRPr="0016783B">
        <w:rPr>
          <w:rFonts w:cs="Arial-BoldMT"/>
          <w:b/>
          <w:bCs/>
        </w:rPr>
        <w:tab/>
      </w:r>
      <w:r w:rsidR="00EF092C">
        <w:rPr>
          <w:rFonts w:cs="Arial-BoldMT"/>
          <w:b/>
          <w:bCs/>
        </w:rPr>
        <w:t>RACING</w:t>
      </w:r>
      <w:r w:rsidRPr="0016783B">
        <w:rPr>
          <w:rFonts w:cs="Arial-BoldMT"/>
          <w:b/>
          <w:bCs/>
        </w:rPr>
        <w:t xml:space="preserve"> AREA</w:t>
      </w:r>
    </w:p>
    <w:p w:rsidR="00221985" w:rsidRPr="00221985" w:rsidRDefault="00550AEB" w:rsidP="00EF092C">
      <w:r w:rsidRPr="0016783B">
        <w:rPr>
          <w:b/>
        </w:rPr>
        <w:t>5.1</w:t>
      </w:r>
      <w:r w:rsidR="00EF092C">
        <w:tab/>
      </w:r>
      <w:r w:rsidR="00221985" w:rsidRPr="00221985">
        <w:rPr>
          <w:rFonts w:cs="Arial"/>
        </w:rPr>
        <w:t xml:space="preserve">The </w:t>
      </w:r>
      <w:r w:rsidR="00221985" w:rsidRPr="00221985">
        <w:t>racing area</w:t>
      </w:r>
      <w:r w:rsidR="00221985" w:rsidRPr="00221985">
        <w:rPr>
          <w:rFonts w:cs="Arial"/>
        </w:rPr>
        <w:t xml:space="preserve"> will be the waters in </w:t>
      </w:r>
      <w:r w:rsidR="00852A97">
        <w:rPr>
          <w:rFonts w:cs="Arial"/>
        </w:rPr>
        <w:t>the vicinity of Ireland’s Eye</w:t>
      </w:r>
      <w:r w:rsidR="00852A97" w:rsidRPr="00E82285">
        <w:rPr>
          <w:rFonts w:cs="Arial"/>
        </w:rPr>
        <w:t>, N</w:t>
      </w:r>
      <w:r w:rsidR="00221985" w:rsidRPr="00E82285">
        <w:rPr>
          <w:rFonts w:cs="Arial"/>
        </w:rPr>
        <w:t>orth</w:t>
      </w:r>
      <w:r w:rsidR="00221985" w:rsidRPr="00221985">
        <w:rPr>
          <w:rFonts w:cs="Arial"/>
        </w:rPr>
        <w:t xml:space="preserve"> of Howth, </w:t>
      </w:r>
      <w:proofErr w:type="gramStart"/>
      <w:r w:rsidR="00221985" w:rsidRPr="00221985">
        <w:rPr>
          <w:rFonts w:cs="Arial"/>
        </w:rPr>
        <w:t>Co</w:t>
      </w:r>
      <w:proofErr w:type="gramEnd"/>
      <w:r w:rsidR="00221985" w:rsidRPr="00221985">
        <w:rPr>
          <w:rFonts w:cs="Arial"/>
        </w:rPr>
        <w:t>. Dublin</w:t>
      </w:r>
      <w:r w:rsidR="00221985" w:rsidRPr="00221985">
        <w:t xml:space="preserve">. </w:t>
      </w:r>
    </w:p>
    <w:p w:rsidR="00550AEB" w:rsidRDefault="00550AEB" w:rsidP="00221985">
      <w:pPr>
        <w:spacing w:after="0" w:line="240" w:lineRule="auto"/>
        <w:jc w:val="both"/>
      </w:pPr>
    </w:p>
    <w:p w:rsidR="00852A97" w:rsidRDefault="00852A97">
      <w:r>
        <w:br w:type="page"/>
      </w:r>
    </w:p>
    <w:p w:rsidR="00221985" w:rsidRPr="0016783B" w:rsidRDefault="00221985" w:rsidP="00221985">
      <w:pPr>
        <w:spacing w:after="0" w:line="240" w:lineRule="auto"/>
        <w:jc w:val="both"/>
      </w:pPr>
    </w:p>
    <w:p w:rsidR="00550AEB" w:rsidRPr="0016783B" w:rsidRDefault="00550AEB" w:rsidP="00550AEB">
      <w:pPr>
        <w:autoSpaceDE w:val="0"/>
        <w:autoSpaceDN w:val="0"/>
        <w:adjustRightInd w:val="0"/>
        <w:spacing w:before="60" w:after="0" w:line="240" w:lineRule="auto"/>
        <w:ind w:left="567" w:hanging="567"/>
        <w:rPr>
          <w:rFonts w:cs="Arial-BoldMT"/>
          <w:b/>
          <w:bCs/>
        </w:rPr>
      </w:pPr>
      <w:r w:rsidRPr="0016783B">
        <w:rPr>
          <w:rFonts w:cs="Arial-BoldMT"/>
          <w:b/>
          <w:bCs/>
        </w:rPr>
        <w:t>6</w:t>
      </w:r>
      <w:r w:rsidRPr="0016783B">
        <w:rPr>
          <w:rFonts w:cs="Arial-BoldMT"/>
          <w:b/>
          <w:bCs/>
        </w:rPr>
        <w:tab/>
        <w:t>THE COURSES</w:t>
      </w:r>
    </w:p>
    <w:p w:rsidR="00550AEB" w:rsidRDefault="00550AEB" w:rsidP="00550AEB">
      <w:pPr>
        <w:keepNext/>
        <w:spacing w:after="0" w:line="240" w:lineRule="auto"/>
        <w:ind w:left="567" w:hanging="567"/>
      </w:pPr>
      <w:r w:rsidRPr="0016783B">
        <w:rPr>
          <w:b/>
        </w:rPr>
        <w:t>6.1</w:t>
      </w:r>
      <w:r w:rsidRPr="0016783B">
        <w:tab/>
        <w:t xml:space="preserve">The courses to be sailed will be </w:t>
      </w:r>
      <w:r w:rsidR="006D2CBD" w:rsidRPr="0016783B">
        <w:t>Trapezoid course</w:t>
      </w:r>
      <w:r w:rsidR="003717D3">
        <w:t>.</w:t>
      </w:r>
    </w:p>
    <w:p w:rsidR="00852A97" w:rsidRPr="0016783B" w:rsidRDefault="00852A97" w:rsidP="00550AEB">
      <w:pPr>
        <w:keepNext/>
        <w:spacing w:after="0" w:line="240" w:lineRule="auto"/>
        <w:ind w:left="567" w:hanging="567"/>
      </w:pPr>
    </w:p>
    <w:p w:rsidR="00550AEB" w:rsidRPr="0016783B" w:rsidRDefault="00550AEB" w:rsidP="00550AEB">
      <w:pPr>
        <w:autoSpaceDE w:val="0"/>
        <w:autoSpaceDN w:val="0"/>
        <w:adjustRightInd w:val="0"/>
        <w:spacing w:before="60" w:after="0" w:line="240" w:lineRule="auto"/>
        <w:ind w:left="567" w:hanging="567"/>
        <w:rPr>
          <w:rFonts w:cs="Arial-BoldMT"/>
          <w:b/>
          <w:bCs/>
        </w:rPr>
      </w:pPr>
      <w:r w:rsidRPr="0016783B">
        <w:rPr>
          <w:rFonts w:cs="Arial-BoldMT"/>
          <w:b/>
          <w:bCs/>
        </w:rPr>
        <w:t>7</w:t>
      </w:r>
      <w:r w:rsidRPr="0016783B">
        <w:rPr>
          <w:rFonts w:cs="Arial-BoldMT"/>
          <w:b/>
          <w:bCs/>
        </w:rPr>
        <w:tab/>
        <w:t>PENALTY SYSTEM &amp; ARBITRATION</w:t>
      </w:r>
    </w:p>
    <w:p w:rsidR="00550AEB" w:rsidRPr="0016783B" w:rsidRDefault="00550AEB" w:rsidP="00550AEB">
      <w:pPr>
        <w:widowControl w:val="0"/>
        <w:spacing w:after="0" w:line="240" w:lineRule="auto"/>
        <w:ind w:left="573" w:right="-437" w:hanging="573"/>
        <w:rPr>
          <w:rFonts w:cs="Arial"/>
        </w:rPr>
      </w:pPr>
      <w:r w:rsidRPr="0016783B">
        <w:rPr>
          <w:rFonts w:cs="Arial-BoldMT"/>
          <w:b/>
          <w:bCs/>
        </w:rPr>
        <w:t>7.1</w:t>
      </w:r>
      <w:r w:rsidRPr="0016783B">
        <w:rPr>
          <w:rFonts w:cs="Arial-BoldMT"/>
          <w:b/>
          <w:bCs/>
        </w:rPr>
        <w:tab/>
      </w:r>
      <w:r w:rsidRPr="0016783B">
        <w:rPr>
          <w:rFonts w:cs="Arial-BoldMT"/>
          <w:bCs/>
        </w:rPr>
        <w:t>The Exoneration Penalty and Arbitration Procedure in Appendix T</w:t>
      </w:r>
      <w:r w:rsidRPr="0016783B">
        <w:rPr>
          <w:rFonts w:cs="Arial"/>
        </w:rPr>
        <w:t xml:space="preserve"> will be available.  </w:t>
      </w:r>
      <w:r w:rsidRPr="0016783B">
        <w:rPr>
          <w:rFonts w:cs="Arial-BoldMT"/>
          <w:bCs/>
        </w:rPr>
        <w:t>Decisions from Arbitration can be referred to the protest committee but cannot be reopened or appealed.</w:t>
      </w:r>
    </w:p>
    <w:p w:rsidR="00550AEB" w:rsidRPr="0016783B" w:rsidRDefault="00550AEB" w:rsidP="00550AEB">
      <w:pPr>
        <w:autoSpaceDE w:val="0"/>
        <w:autoSpaceDN w:val="0"/>
        <w:adjustRightInd w:val="0"/>
        <w:spacing w:before="60" w:after="0" w:line="240" w:lineRule="auto"/>
        <w:ind w:left="567" w:hanging="567"/>
        <w:rPr>
          <w:rFonts w:cs="Arial-BoldMT"/>
          <w:b/>
          <w:bCs/>
        </w:rPr>
      </w:pPr>
      <w:r w:rsidRPr="0016783B">
        <w:rPr>
          <w:rFonts w:cs="Arial-BoldMT"/>
          <w:b/>
          <w:bCs/>
        </w:rPr>
        <w:t>8</w:t>
      </w:r>
      <w:r w:rsidRPr="0016783B">
        <w:rPr>
          <w:rFonts w:cs="Arial-BoldMT"/>
          <w:b/>
          <w:bCs/>
        </w:rPr>
        <w:tab/>
        <w:t>SCORING</w:t>
      </w:r>
    </w:p>
    <w:p w:rsidR="00550AEB" w:rsidRPr="0016783B" w:rsidRDefault="00550AEB" w:rsidP="00550AEB">
      <w:pPr>
        <w:tabs>
          <w:tab w:val="left" w:pos="851"/>
        </w:tabs>
        <w:spacing w:after="0" w:line="240" w:lineRule="auto"/>
        <w:ind w:left="567" w:hanging="567"/>
        <w:rPr>
          <w:rFonts w:cs="Arial"/>
        </w:rPr>
      </w:pPr>
      <w:r w:rsidRPr="0016783B">
        <w:rPr>
          <w:b/>
        </w:rPr>
        <w:t>8.1</w:t>
      </w:r>
      <w:r w:rsidRPr="0016783B">
        <w:tab/>
      </w:r>
      <w:r w:rsidRPr="0016783B">
        <w:rPr>
          <w:rFonts w:cs="Arial"/>
        </w:rPr>
        <w:t>When fewer than four races have been completed, a boat’s score will be the total of her race scores. This changes RRS A2.</w:t>
      </w:r>
    </w:p>
    <w:p w:rsidR="00550AEB" w:rsidRPr="0016783B" w:rsidRDefault="00550AEB" w:rsidP="00550AEB">
      <w:pPr>
        <w:autoSpaceDE w:val="0"/>
        <w:autoSpaceDN w:val="0"/>
        <w:adjustRightInd w:val="0"/>
        <w:spacing w:before="60" w:after="0" w:line="240" w:lineRule="auto"/>
        <w:ind w:left="567" w:hanging="567"/>
        <w:rPr>
          <w:rFonts w:cs="Arial-BoldMT"/>
          <w:b/>
          <w:bCs/>
        </w:rPr>
      </w:pPr>
      <w:r w:rsidRPr="0016783B">
        <w:rPr>
          <w:rFonts w:cs="Arial-BoldMT"/>
          <w:b/>
          <w:bCs/>
        </w:rPr>
        <w:t xml:space="preserve">9 </w:t>
      </w:r>
      <w:r w:rsidRPr="0016783B">
        <w:rPr>
          <w:rFonts w:cs="Arial-BoldMT"/>
          <w:b/>
          <w:bCs/>
        </w:rPr>
        <w:tab/>
        <w:t>SAFETY REGULATIONS</w:t>
      </w:r>
    </w:p>
    <w:p w:rsidR="00550AEB" w:rsidRPr="0016783B" w:rsidRDefault="00550AEB" w:rsidP="00550AEB">
      <w:pPr>
        <w:widowControl w:val="0"/>
        <w:spacing w:after="0" w:line="240" w:lineRule="auto"/>
        <w:ind w:left="573" w:hanging="573"/>
        <w:rPr>
          <w:rFonts w:cs="Arial"/>
        </w:rPr>
      </w:pPr>
      <w:r w:rsidRPr="0016783B">
        <w:rPr>
          <w:rFonts w:cs="Arial"/>
          <w:b/>
        </w:rPr>
        <w:t>9.1</w:t>
      </w:r>
      <w:r w:rsidRPr="0016783B">
        <w:rPr>
          <w:rFonts w:cs="Arial"/>
        </w:rPr>
        <w:tab/>
        <w:t xml:space="preserve">Competitors shall wear a personal flotation device at all times when afloat.  </w:t>
      </w:r>
      <w:r w:rsidRPr="00E82285">
        <w:rPr>
          <w:rFonts w:cs="Arial"/>
        </w:rPr>
        <w:t>This changes RRS 40.</w:t>
      </w:r>
      <w:r w:rsidRPr="0016783B">
        <w:rPr>
          <w:rFonts w:cs="Arial"/>
        </w:rPr>
        <w:t xml:space="preserve">  Wetsuits and </w:t>
      </w:r>
      <w:proofErr w:type="spellStart"/>
      <w:r w:rsidRPr="0016783B">
        <w:rPr>
          <w:rFonts w:cs="Arial"/>
        </w:rPr>
        <w:t>drysuits</w:t>
      </w:r>
      <w:proofErr w:type="spellEnd"/>
      <w:r w:rsidRPr="0016783B">
        <w:rPr>
          <w:rFonts w:cs="Arial"/>
        </w:rPr>
        <w:t xml:space="preserve"> are not considered to be adequate</w:t>
      </w:r>
      <w:r w:rsidR="003717D3">
        <w:rPr>
          <w:rFonts w:cs="Arial"/>
        </w:rPr>
        <w:t>.</w:t>
      </w:r>
    </w:p>
    <w:p w:rsidR="00550AEB" w:rsidRPr="0016783B" w:rsidRDefault="00550AEB" w:rsidP="00550AEB">
      <w:pPr>
        <w:autoSpaceDE w:val="0"/>
        <w:autoSpaceDN w:val="0"/>
        <w:adjustRightInd w:val="0"/>
        <w:spacing w:before="60" w:after="0" w:line="240" w:lineRule="auto"/>
        <w:ind w:left="567" w:hanging="567"/>
        <w:rPr>
          <w:rFonts w:cs="Arial-BoldMT"/>
          <w:b/>
          <w:bCs/>
        </w:rPr>
      </w:pPr>
      <w:r w:rsidRPr="0016783B">
        <w:rPr>
          <w:rFonts w:cs="Arial-BoldMT"/>
          <w:b/>
          <w:bCs/>
        </w:rPr>
        <w:t>10</w:t>
      </w:r>
      <w:r w:rsidRPr="0016783B">
        <w:rPr>
          <w:rFonts w:cs="Arial-BoldMT"/>
          <w:b/>
          <w:bCs/>
        </w:rPr>
        <w:tab/>
        <w:t>PRIZES</w:t>
      </w:r>
    </w:p>
    <w:p w:rsidR="00550AEB" w:rsidRPr="0016783B" w:rsidRDefault="00550AEB" w:rsidP="00550AEB">
      <w:pPr>
        <w:widowControl w:val="0"/>
        <w:spacing w:after="0" w:line="240" w:lineRule="auto"/>
        <w:ind w:left="573" w:hanging="573"/>
        <w:rPr>
          <w:rFonts w:cs="Arial"/>
        </w:rPr>
      </w:pPr>
      <w:r w:rsidRPr="0016783B">
        <w:rPr>
          <w:rFonts w:cs="Arial-BoldMT"/>
          <w:b/>
          <w:bCs/>
        </w:rPr>
        <w:t>10.1</w:t>
      </w:r>
      <w:r w:rsidRPr="0016783B">
        <w:tab/>
      </w:r>
      <w:r w:rsidRPr="0016783B">
        <w:rPr>
          <w:rFonts w:cs="Arial"/>
        </w:rPr>
        <w:t>Prizes will be given as follows:  First, Second and Third in each class. Further Prizes may be awarded.</w:t>
      </w:r>
    </w:p>
    <w:p w:rsidR="00550AEB" w:rsidRPr="0016783B" w:rsidRDefault="00550AEB" w:rsidP="00550AEB">
      <w:pPr>
        <w:autoSpaceDE w:val="0"/>
        <w:autoSpaceDN w:val="0"/>
        <w:adjustRightInd w:val="0"/>
        <w:spacing w:before="60" w:after="0" w:line="240" w:lineRule="auto"/>
        <w:ind w:left="567" w:hanging="567"/>
        <w:rPr>
          <w:rFonts w:cs="Arial-BoldMT"/>
          <w:b/>
          <w:bCs/>
        </w:rPr>
      </w:pPr>
      <w:r w:rsidRPr="0016783B">
        <w:rPr>
          <w:rFonts w:cs="Arial-BoldMT"/>
          <w:b/>
          <w:bCs/>
        </w:rPr>
        <w:t>11</w:t>
      </w:r>
      <w:r w:rsidRPr="0016783B">
        <w:rPr>
          <w:rFonts w:cs="Arial-BoldMT"/>
          <w:b/>
          <w:bCs/>
        </w:rPr>
        <w:tab/>
        <w:t>RISK STATEMENT</w:t>
      </w:r>
    </w:p>
    <w:p w:rsidR="00550AEB" w:rsidRPr="0016783B" w:rsidRDefault="00550AEB" w:rsidP="00550AEB">
      <w:pPr>
        <w:tabs>
          <w:tab w:val="left" w:pos="851"/>
        </w:tabs>
        <w:spacing w:after="0" w:line="240" w:lineRule="auto"/>
        <w:ind w:left="567" w:hanging="567"/>
      </w:pPr>
      <w:r w:rsidRPr="0016783B">
        <w:rPr>
          <w:b/>
        </w:rPr>
        <w:t>11.1</w:t>
      </w:r>
      <w:r w:rsidRPr="0016783B">
        <w:tab/>
      </w:r>
      <w:r w:rsidR="00852A97" w:rsidRPr="00E82285">
        <w:t>RRS</w:t>
      </w:r>
      <w:r w:rsidR="00852A97">
        <w:t xml:space="preserve"> </w:t>
      </w:r>
      <w:r w:rsidRPr="0016783B">
        <w:t>Rule 4 states: “The responsibility for a boat’s decision to participate in a race or to continue to race is hers alone”</w:t>
      </w:r>
      <w:r w:rsidR="003717D3">
        <w:t>.</w:t>
      </w:r>
    </w:p>
    <w:p w:rsidR="00550AEB" w:rsidRPr="0016783B" w:rsidRDefault="00550AEB" w:rsidP="00550AEB">
      <w:pPr>
        <w:tabs>
          <w:tab w:val="left" w:pos="851"/>
        </w:tabs>
        <w:spacing w:after="0" w:line="240" w:lineRule="auto"/>
        <w:ind w:left="567" w:hanging="567"/>
      </w:pPr>
      <w:r w:rsidRPr="0016783B">
        <w:tab/>
        <w:t>Sailing by its nature is an unpredictable sport and therefore inherently involves an element of risk.  By taking part in the event, each competitor agrees and acknowledges that:</w:t>
      </w:r>
    </w:p>
    <w:p w:rsidR="00550AEB" w:rsidRPr="0016783B" w:rsidRDefault="00550AEB" w:rsidP="00550AEB">
      <w:pPr>
        <w:tabs>
          <w:tab w:val="left" w:pos="993"/>
        </w:tabs>
        <w:spacing w:after="0" w:line="240" w:lineRule="auto"/>
        <w:ind w:left="567" w:hanging="567"/>
      </w:pPr>
      <w:r w:rsidRPr="0016783B">
        <w:tab/>
        <w:t>(a)</w:t>
      </w:r>
      <w:r w:rsidRPr="0016783B">
        <w:tab/>
        <w:t>They are aware of the inherent element of risk involved in the sport and accept responsibility for the exposure of themselves, their crew and their boat to such inherent risk whilst taking part in the event;</w:t>
      </w:r>
    </w:p>
    <w:p w:rsidR="00550AEB" w:rsidRPr="0016783B" w:rsidRDefault="00550AEB" w:rsidP="00550AEB">
      <w:pPr>
        <w:tabs>
          <w:tab w:val="left" w:pos="993"/>
        </w:tabs>
        <w:spacing w:after="0" w:line="240" w:lineRule="auto"/>
        <w:ind w:left="567" w:hanging="567"/>
      </w:pPr>
      <w:r w:rsidRPr="0016783B">
        <w:tab/>
        <w:t>(b)</w:t>
      </w:r>
      <w:r w:rsidRPr="0016783B">
        <w:tab/>
        <w:t>They are responsible for the safety of themselves, their crew, their boat and their other property whether afloat or ashore;</w:t>
      </w:r>
    </w:p>
    <w:p w:rsidR="00550AEB" w:rsidRPr="0016783B" w:rsidRDefault="00550AEB" w:rsidP="00550AEB">
      <w:pPr>
        <w:tabs>
          <w:tab w:val="left" w:pos="993"/>
        </w:tabs>
        <w:spacing w:after="0" w:line="240" w:lineRule="auto"/>
        <w:ind w:left="567" w:hanging="567"/>
      </w:pPr>
      <w:r w:rsidRPr="0016783B">
        <w:tab/>
        <w:t>(c)</w:t>
      </w:r>
      <w:r w:rsidRPr="0016783B">
        <w:tab/>
        <w:t>They accept responsibility for any injury, damage or loss to the extent caused by their own actions or omissions;</w:t>
      </w:r>
    </w:p>
    <w:p w:rsidR="00550AEB" w:rsidRPr="0016783B" w:rsidRDefault="00550AEB" w:rsidP="00550AEB">
      <w:pPr>
        <w:tabs>
          <w:tab w:val="left" w:pos="993"/>
        </w:tabs>
        <w:spacing w:after="0" w:line="240" w:lineRule="auto"/>
        <w:ind w:left="567" w:hanging="567"/>
      </w:pPr>
      <w:r w:rsidRPr="0016783B">
        <w:tab/>
        <w:t>(d)</w:t>
      </w:r>
      <w:r w:rsidRPr="0016783B">
        <w:tab/>
        <w:t>Their boat is in good order, equipped to sail in the event and they are fit to participate;</w:t>
      </w:r>
    </w:p>
    <w:p w:rsidR="00550AEB" w:rsidRPr="0016783B" w:rsidRDefault="00550AEB" w:rsidP="00550AEB">
      <w:pPr>
        <w:tabs>
          <w:tab w:val="left" w:pos="993"/>
        </w:tabs>
        <w:spacing w:after="0" w:line="240" w:lineRule="auto"/>
        <w:ind w:left="567" w:hanging="567"/>
      </w:pPr>
      <w:r w:rsidRPr="0016783B">
        <w:tab/>
        <w:t>(e)</w:t>
      </w:r>
      <w:r w:rsidRPr="0016783B">
        <w:tab/>
        <w:t>The provision of a race management team, patrol boats and other officials and volunteers by the event organiser does not relieve the</w:t>
      </w:r>
      <w:r w:rsidR="003717D3">
        <w:t>m of their own responsibilities;</w:t>
      </w:r>
      <w:bookmarkStart w:id="2" w:name="_GoBack"/>
      <w:bookmarkEnd w:id="2"/>
    </w:p>
    <w:p w:rsidR="00550AEB" w:rsidRPr="0016783B" w:rsidRDefault="00550AEB" w:rsidP="00550AEB">
      <w:pPr>
        <w:tabs>
          <w:tab w:val="left" w:pos="993"/>
        </w:tabs>
        <w:spacing w:after="0" w:line="240" w:lineRule="auto"/>
        <w:ind w:left="567" w:hanging="567"/>
      </w:pPr>
      <w:r w:rsidRPr="0016783B">
        <w:tab/>
        <w:t>(f)</w:t>
      </w:r>
      <w:r w:rsidRPr="0016783B">
        <w:tab/>
        <w:t>The provision of patrol boat cover is limited to such assistance, particularly in extreme weather conditions as can be practically provided in the circumstances.</w:t>
      </w:r>
    </w:p>
    <w:p w:rsidR="00550AEB" w:rsidRPr="0016783B" w:rsidRDefault="00550AEB" w:rsidP="00550AEB">
      <w:pPr>
        <w:autoSpaceDE w:val="0"/>
        <w:autoSpaceDN w:val="0"/>
        <w:adjustRightInd w:val="0"/>
        <w:spacing w:before="60" w:after="0" w:line="240" w:lineRule="auto"/>
        <w:ind w:left="567" w:hanging="567"/>
        <w:rPr>
          <w:rFonts w:cs="Arial-BoldMT"/>
          <w:b/>
          <w:bCs/>
        </w:rPr>
      </w:pPr>
      <w:r w:rsidRPr="0016783B">
        <w:rPr>
          <w:rFonts w:cs="Arial-BoldMT"/>
          <w:b/>
          <w:bCs/>
        </w:rPr>
        <w:t>12</w:t>
      </w:r>
      <w:r w:rsidRPr="0016783B">
        <w:rPr>
          <w:rFonts w:cs="Arial-BoldMT"/>
          <w:b/>
          <w:bCs/>
        </w:rPr>
        <w:tab/>
        <w:t>INSURANCE</w:t>
      </w:r>
    </w:p>
    <w:p w:rsidR="00550AEB" w:rsidRPr="0016783B" w:rsidRDefault="00550AEB" w:rsidP="00550AEB">
      <w:pPr>
        <w:keepNext/>
        <w:spacing w:after="0" w:line="240" w:lineRule="auto"/>
        <w:ind w:left="567" w:hanging="567"/>
        <w:rPr>
          <w:b/>
        </w:rPr>
      </w:pPr>
      <w:r w:rsidRPr="0016783B">
        <w:rPr>
          <w:b/>
        </w:rPr>
        <w:t>12.1</w:t>
      </w:r>
      <w:r w:rsidRPr="0016783B">
        <w:tab/>
        <w:t>Each participating boat shall be insured with valid third-party liability insurance with a minimum cover of €3,000,000 per incident or the equivalent.</w:t>
      </w:r>
    </w:p>
    <w:p w:rsidR="00550AEB" w:rsidRPr="0016783B" w:rsidRDefault="00550AEB" w:rsidP="00550AEB">
      <w:pPr>
        <w:spacing w:after="0" w:line="240" w:lineRule="auto"/>
        <w:ind w:left="567" w:hanging="567"/>
        <w:rPr>
          <w:b/>
        </w:rPr>
      </w:pPr>
    </w:p>
    <w:p w:rsidR="00550AEB" w:rsidRPr="0016783B" w:rsidRDefault="00550AEB" w:rsidP="00550AEB">
      <w:pPr>
        <w:spacing w:after="0" w:line="240" w:lineRule="auto"/>
        <w:ind w:left="567" w:hanging="567"/>
        <w:rPr>
          <w:b/>
        </w:rPr>
      </w:pPr>
      <w:r w:rsidRPr="0016783B">
        <w:rPr>
          <w:b/>
        </w:rPr>
        <w:t>END OF NOTICE OF RACE</w:t>
      </w:r>
    </w:p>
    <w:p w:rsidR="00550AEB" w:rsidRPr="0016783B" w:rsidRDefault="00550AEB" w:rsidP="00550AEB">
      <w:pPr>
        <w:spacing w:after="0" w:line="240" w:lineRule="auto"/>
        <w:ind w:left="567" w:hanging="567"/>
      </w:pPr>
    </w:p>
    <w:p w:rsidR="00550AEB" w:rsidRPr="0016783B" w:rsidRDefault="00550AEB" w:rsidP="00550AEB">
      <w:pPr>
        <w:keepNext/>
        <w:spacing w:after="0" w:line="240" w:lineRule="auto"/>
        <w:ind w:left="567" w:hanging="567"/>
        <w:rPr>
          <w:b/>
        </w:rPr>
      </w:pPr>
      <w:r w:rsidRPr="0016783B">
        <w:rPr>
          <w:b/>
        </w:rPr>
        <w:t>FURTHER INFORMATION</w:t>
      </w:r>
    </w:p>
    <w:p w:rsidR="00550AEB" w:rsidRDefault="00550AEB" w:rsidP="00550AEB">
      <w:pPr>
        <w:spacing w:after="0" w:line="240" w:lineRule="auto"/>
        <w:ind w:left="567" w:hanging="567"/>
      </w:pPr>
      <w:r w:rsidRPr="0016783B">
        <w:tab/>
      </w:r>
      <w:r w:rsidR="00D35B76">
        <w:t xml:space="preserve">Howth Yacht Club </w:t>
      </w:r>
      <w:r w:rsidR="006D2CBD">
        <w:t>web</w:t>
      </w:r>
      <w:r w:rsidR="006D2CBD" w:rsidRPr="0016783B">
        <w:t>site</w:t>
      </w:r>
      <w:r w:rsidR="006D2CBD">
        <w:t xml:space="preserve"> </w:t>
      </w:r>
      <w:hyperlink r:id="rId9" w:history="1">
        <w:r w:rsidR="006D2CBD" w:rsidRPr="009335F8">
          <w:rPr>
            <w:rStyle w:val="Hyperlink"/>
          </w:rPr>
          <w:t>www.hyc.ie</w:t>
        </w:r>
      </w:hyperlink>
    </w:p>
    <w:p w:rsidR="006D2CBD" w:rsidRPr="0016783B" w:rsidRDefault="006D2CBD" w:rsidP="00550AEB">
      <w:pPr>
        <w:spacing w:after="0" w:line="240" w:lineRule="auto"/>
        <w:ind w:left="567" w:hanging="567"/>
      </w:pPr>
    </w:p>
    <w:p w:rsidR="00AC517A" w:rsidRPr="0016783B" w:rsidRDefault="00AC517A"/>
    <w:sectPr w:rsidR="00AC517A" w:rsidRPr="0016783B" w:rsidSect="006471F4">
      <w:headerReference w:type="even" r:id="rId10"/>
      <w:headerReference w:type="default" r:id="rId11"/>
      <w:footerReference w:type="even" r:id="rId12"/>
      <w:footerReference w:type="default" r:id="rId13"/>
      <w:headerReference w:type="first" r:id="rId14"/>
      <w:footerReference w:type="first" r:id="rId15"/>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D32" w:rsidRDefault="00860D32">
      <w:pPr>
        <w:spacing w:after="0" w:line="240" w:lineRule="auto"/>
      </w:pPr>
      <w:r>
        <w:separator/>
      </w:r>
    </w:p>
  </w:endnote>
  <w:endnote w:type="continuationSeparator" w:id="0">
    <w:p w:rsidR="00860D32" w:rsidRDefault="0086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44" w:rsidRDefault="003717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44" w:rsidRDefault="003717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44" w:rsidRDefault="00371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D32" w:rsidRDefault="00860D32">
      <w:pPr>
        <w:spacing w:after="0" w:line="240" w:lineRule="auto"/>
      </w:pPr>
      <w:r>
        <w:separator/>
      </w:r>
    </w:p>
  </w:footnote>
  <w:footnote w:type="continuationSeparator" w:id="0">
    <w:p w:rsidR="00860D32" w:rsidRDefault="00860D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44" w:rsidRDefault="003717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44" w:rsidRDefault="003717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44" w:rsidRDefault="003717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EB"/>
    <w:rsid w:val="000361C9"/>
    <w:rsid w:val="00051CC2"/>
    <w:rsid w:val="00074116"/>
    <w:rsid w:val="000D3903"/>
    <w:rsid w:val="001405EA"/>
    <w:rsid w:val="0016783B"/>
    <w:rsid w:val="00221985"/>
    <w:rsid w:val="003717D3"/>
    <w:rsid w:val="003F418C"/>
    <w:rsid w:val="00442810"/>
    <w:rsid w:val="00474407"/>
    <w:rsid w:val="00550AEB"/>
    <w:rsid w:val="00584069"/>
    <w:rsid w:val="006D2CBD"/>
    <w:rsid w:val="00764F15"/>
    <w:rsid w:val="007913B3"/>
    <w:rsid w:val="007F2711"/>
    <w:rsid w:val="00852A97"/>
    <w:rsid w:val="00860D32"/>
    <w:rsid w:val="0086486F"/>
    <w:rsid w:val="00A06FE7"/>
    <w:rsid w:val="00AC517A"/>
    <w:rsid w:val="00B44F80"/>
    <w:rsid w:val="00B7339A"/>
    <w:rsid w:val="00CC24D9"/>
    <w:rsid w:val="00D35B76"/>
    <w:rsid w:val="00DA409F"/>
    <w:rsid w:val="00E82285"/>
    <w:rsid w:val="00EB607D"/>
    <w:rsid w:val="00EF092C"/>
    <w:rsid w:val="00F15D1C"/>
    <w:rsid w:val="00FB48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EB"/>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50AEB"/>
    <w:pPr>
      <w:tabs>
        <w:tab w:val="center" w:pos="4819"/>
        <w:tab w:val="right" w:pos="9638"/>
      </w:tabs>
      <w:spacing w:after="0" w:line="240" w:lineRule="auto"/>
    </w:pPr>
    <w:rPr>
      <w:rFonts w:ascii="Times New Roman" w:eastAsia="Times New Roman" w:hAnsi="Times New Roman"/>
      <w:sz w:val="20"/>
      <w:szCs w:val="20"/>
      <w:lang w:val="fi-FI" w:eastAsia="fi-FI"/>
    </w:rPr>
  </w:style>
  <w:style w:type="character" w:customStyle="1" w:styleId="FooterChar">
    <w:name w:val="Footer Char"/>
    <w:basedOn w:val="DefaultParagraphFont"/>
    <w:link w:val="Footer"/>
    <w:rsid w:val="00550AEB"/>
    <w:rPr>
      <w:rFonts w:ascii="Times New Roman" w:eastAsia="Times New Roman" w:hAnsi="Times New Roman" w:cs="Times New Roman"/>
      <w:sz w:val="20"/>
      <w:szCs w:val="20"/>
      <w:lang w:val="fi-FI" w:eastAsia="fi-FI"/>
    </w:rPr>
  </w:style>
  <w:style w:type="paragraph" w:styleId="Header">
    <w:name w:val="header"/>
    <w:basedOn w:val="Normal"/>
    <w:link w:val="HeaderChar"/>
    <w:uiPriority w:val="99"/>
    <w:semiHidden/>
    <w:unhideWhenUsed/>
    <w:rsid w:val="00550AEB"/>
    <w:pPr>
      <w:tabs>
        <w:tab w:val="center" w:pos="4513"/>
        <w:tab w:val="right" w:pos="9026"/>
      </w:tabs>
    </w:pPr>
  </w:style>
  <w:style w:type="character" w:customStyle="1" w:styleId="HeaderChar">
    <w:name w:val="Header Char"/>
    <w:basedOn w:val="DefaultParagraphFont"/>
    <w:link w:val="Header"/>
    <w:uiPriority w:val="99"/>
    <w:semiHidden/>
    <w:rsid w:val="00550AEB"/>
    <w:rPr>
      <w:rFonts w:ascii="Calibri" w:eastAsia="Calibri" w:hAnsi="Calibri" w:cs="Times New Roman"/>
      <w:lang w:val="en-GB"/>
    </w:rPr>
  </w:style>
  <w:style w:type="paragraph" w:styleId="BalloonText">
    <w:name w:val="Balloon Text"/>
    <w:basedOn w:val="Normal"/>
    <w:link w:val="BalloonTextChar"/>
    <w:uiPriority w:val="99"/>
    <w:semiHidden/>
    <w:unhideWhenUsed/>
    <w:rsid w:val="003F4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18C"/>
    <w:rPr>
      <w:rFonts w:ascii="Tahoma" w:eastAsia="Calibri" w:hAnsi="Tahoma" w:cs="Tahoma"/>
      <w:sz w:val="16"/>
      <w:szCs w:val="16"/>
      <w:lang w:val="en-GB"/>
    </w:rPr>
  </w:style>
  <w:style w:type="character" w:styleId="Hyperlink">
    <w:name w:val="Hyperlink"/>
    <w:basedOn w:val="DefaultParagraphFont"/>
    <w:uiPriority w:val="99"/>
    <w:unhideWhenUsed/>
    <w:rsid w:val="006D2CBD"/>
    <w:rPr>
      <w:color w:val="0000FF" w:themeColor="hyperlink"/>
      <w:u w:val="single"/>
    </w:rPr>
  </w:style>
  <w:style w:type="table" w:styleId="TableGrid">
    <w:name w:val="Table Grid"/>
    <w:basedOn w:val="TableNormal"/>
    <w:uiPriority w:val="59"/>
    <w:rsid w:val="0085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EB"/>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50AEB"/>
    <w:pPr>
      <w:tabs>
        <w:tab w:val="center" w:pos="4819"/>
        <w:tab w:val="right" w:pos="9638"/>
      </w:tabs>
      <w:spacing w:after="0" w:line="240" w:lineRule="auto"/>
    </w:pPr>
    <w:rPr>
      <w:rFonts w:ascii="Times New Roman" w:eastAsia="Times New Roman" w:hAnsi="Times New Roman"/>
      <w:sz w:val="20"/>
      <w:szCs w:val="20"/>
      <w:lang w:val="fi-FI" w:eastAsia="fi-FI"/>
    </w:rPr>
  </w:style>
  <w:style w:type="character" w:customStyle="1" w:styleId="FooterChar">
    <w:name w:val="Footer Char"/>
    <w:basedOn w:val="DefaultParagraphFont"/>
    <w:link w:val="Footer"/>
    <w:rsid w:val="00550AEB"/>
    <w:rPr>
      <w:rFonts w:ascii="Times New Roman" w:eastAsia="Times New Roman" w:hAnsi="Times New Roman" w:cs="Times New Roman"/>
      <w:sz w:val="20"/>
      <w:szCs w:val="20"/>
      <w:lang w:val="fi-FI" w:eastAsia="fi-FI"/>
    </w:rPr>
  </w:style>
  <w:style w:type="paragraph" w:styleId="Header">
    <w:name w:val="header"/>
    <w:basedOn w:val="Normal"/>
    <w:link w:val="HeaderChar"/>
    <w:uiPriority w:val="99"/>
    <w:semiHidden/>
    <w:unhideWhenUsed/>
    <w:rsid w:val="00550AEB"/>
    <w:pPr>
      <w:tabs>
        <w:tab w:val="center" w:pos="4513"/>
        <w:tab w:val="right" w:pos="9026"/>
      </w:tabs>
    </w:pPr>
  </w:style>
  <w:style w:type="character" w:customStyle="1" w:styleId="HeaderChar">
    <w:name w:val="Header Char"/>
    <w:basedOn w:val="DefaultParagraphFont"/>
    <w:link w:val="Header"/>
    <w:uiPriority w:val="99"/>
    <w:semiHidden/>
    <w:rsid w:val="00550AEB"/>
    <w:rPr>
      <w:rFonts w:ascii="Calibri" w:eastAsia="Calibri" w:hAnsi="Calibri" w:cs="Times New Roman"/>
      <w:lang w:val="en-GB"/>
    </w:rPr>
  </w:style>
  <w:style w:type="paragraph" w:styleId="BalloonText">
    <w:name w:val="Balloon Text"/>
    <w:basedOn w:val="Normal"/>
    <w:link w:val="BalloonTextChar"/>
    <w:uiPriority w:val="99"/>
    <w:semiHidden/>
    <w:unhideWhenUsed/>
    <w:rsid w:val="003F4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18C"/>
    <w:rPr>
      <w:rFonts w:ascii="Tahoma" w:eastAsia="Calibri" w:hAnsi="Tahoma" w:cs="Tahoma"/>
      <w:sz w:val="16"/>
      <w:szCs w:val="16"/>
      <w:lang w:val="en-GB"/>
    </w:rPr>
  </w:style>
  <w:style w:type="character" w:styleId="Hyperlink">
    <w:name w:val="Hyperlink"/>
    <w:basedOn w:val="DefaultParagraphFont"/>
    <w:uiPriority w:val="99"/>
    <w:unhideWhenUsed/>
    <w:rsid w:val="006D2CBD"/>
    <w:rPr>
      <w:color w:val="0000FF" w:themeColor="hyperlink"/>
      <w:u w:val="single"/>
    </w:rPr>
  </w:style>
  <w:style w:type="table" w:styleId="TableGrid">
    <w:name w:val="Table Grid"/>
    <w:basedOn w:val="TableNormal"/>
    <w:uiPriority w:val="59"/>
    <w:rsid w:val="0085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yc.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dc:creator>
  <cp:lastModifiedBy>Des Flood</cp:lastModifiedBy>
  <cp:revision>5</cp:revision>
  <cp:lastPrinted>2018-07-04T07:59:00Z</cp:lastPrinted>
  <dcterms:created xsi:type="dcterms:W3CDTF">2018-07-04T07:57:00Z</dcterms:created>
  <dcterms:modified xsi:type="dcterms:W3CDTF">2018-07-04T08:07:00Z</dcterms:modified>
</cp:coreProperties>
</file>